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70" w:rsidRPr="00772136" w:rsidRDefault="00AE54EE" w:rsidP="00772136">
      <w:pPr>
        <w:spacing w:line="360" w:lineRule="auto"/>
      </w:pPr>
      <w:r w:rsidRPr="00772136">
        <w:t>Письмо №178 от 28 февраля 2020 года</w:t>
      </w:r>
    </w:p>
    <w:p w:rsidR="00AE54EE" w:rsidRPr="00772136" w:rsidRDefault="00AE54EE" w:rsidP="00772136">
      <w:pPr>
        <w:spacing w:line="360" w:lineRule="auto"/>
      </w:pPr>
    </w:p>
    <w:p w:rsidR="00AE54EE" w:rsidRPr="00772136" w:rsidRDefault="00AE54EE" w:rsidP="00772136">
      <w:pPr>
        <w:spacing w:line="360" w:lineRule="auto"/>
        <w:rPr>
          <w:b/>
        </w:rPr>
      </w:pPr>
      <w:bookmarkStart w:id="0" w:name="_GoBack"/>
      <w:r w:rsidRPr="00772136">
        <w:rPr>
          <w:b/>
        </w:rPr>
        <w:t xml:space="preserve">О муниципальном этапе </w:t>
      </w:r>
      <w:r w:rsidRPr="00772136">
        <w:rPr>
          <w:b/>
          <w:lang w:val="en-US"/>
        </w:rPr>
        <w:t>X</w:t>
      </w:r>
      <w:r w:rsidRPr="00772136">
        <w:rPr>
          <w:b/>
        </w:rPr>
        <w:t xml:space="preserve"> Республиканск</w:t>
      </w:r>
      <w:r w:rsidRPr="00772136">
        <w:rPr>
          <w:b/>
        </w:rPr>
        <w:t xml:space="preserve">ой </w:t>
      </w:r>
      <w:r w:rsidRPr="00772136">
        <w:rPr>
          <w:b/>
        </w:rPr>
        <w:t>математическ</w:t>
      </w:r>
      <w:r w:rsidRPr="00772136">
        <w:rPr>
          <w:b/>
        </w:rPr>
        <w:t>ой</w:t>
      </w:r>
      <w:r w:rsidRPr="00772136">
        <w:rPr>
          <w:b/>
        </w:rPr>
        <w:t xml:space="preserve"> олимпиад</w:t>
      </w:r>
      <w:r w:rsidRPr="00772136">
        <w:rPr>
          <w:b/>
        </w:rPr>
        <w:t xml:space="preserve">ы </w:t>
      </w:r>
      <w:r w:rsidRPr="00772136">
        <w:rPr>
          <w:b/>
        </w:rPr>
        <w:t>им. П.Л. Чебышёва для учащихся 5—7 классов</w:t>
      </w:r>
    </w:p>
    <w:bookmarkEnd w:id="0"/>
    <w:p w:rsidR="00AE54EE" w:rsidRPr="00772136" w:rsidRDefault="00AE54EE" w:rsidP="00772136">
      <w:pPr>
        <w:spacing w:line="360" w:lineRule="auto"/>
      </w:pPr>
    </w:p>
    <w:p w:rsidR="00AE54EE" w:rsidRPr="00772136" w:rsidRDefault="00AE54EE" w:rsidP="00772136">
      <w:pPr>
        <w:spacing w:line="360" w:lineRule="auto"/>
        <w:jc w:val="right"/>
      </w:pPr>
      <w:r w:rsidRPr="00772136">
        <w:t>Руководителям ОО</w:t>
      </w:r>
    </w:p>
    <w:p w:rsidR="00AE54EE" w:rsidRPr="00772136" w:rsidRDefault="00AE54EE" w:rsidP="00772136">
      <w:pPr>
        <w:spacing w:line="360" w:lineRule="auto"/>
      </w:pPr>
    </w:p>
    <w:p w:rsidR="00AE54EE" w:rsidRPr="00772136" w:rsidRDefault="00AE54EE" w:rsidP="00772136">
      <w:pPr>
        <w:spacing w:line="360" w:lineRule="auto"/>
        <w:ind w:firstLine="567"/>
        <w:jc w:val="both"/>
      </w:pPr>
      <w:r w:rsidRPr="00772136">
        <w:t xml:space="preserve"> В соответствии с письмом </w:t>
      </w:r>
      <w:r w:rsidRPr="00772136">
        <w:t>Министерств</w:t>
      </w:r>
      <w:r w:rsidRPr="00772136">
        <w:t>а</w:t>
      </w:r>
      <w:r w:rsidRPr="00772136">
        <w:t xml:space="preserve"> образования и науки Республики Дагестан </w:t>
      </w:r>
      <w:r w:rsidRPr="00772136">
        <w:t xml:space="preserve">№06-1869/01-18/20 от 28.02.2020г. МКУ «Управление образования» сообщает о том, что </w:t>
      </w:r>
      <w:r w:rsidRPr="00772136">
        <w:t xml:space="preserve">в целях раннего выявления математически одарённых учащихся, развития их творческих способностей и интереса к научно-исследовательской деятельности, предоставления школьникам классов возможности </w:t>
      </w:r>
      <w:r w:rsidRPr="00772136">
        <w:rPr>
          <w:noProof/>
        </w:rPr>
        <w:drawing>
          <wp:inline distT="0" distB="0" distL="0" distR="0" wp14:anchorId="328938FA" wp14:editId="555B9660">
            <wp:extent cx="6096" cy="12194"/>
            <wp:effectExtent l="0" t="0" r="0" b="0"/>
            <wp:docPr id="1556" name="Picture 1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Picture 15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136">
        <w:t>участвовать в математическом соревновании высше</w:t>
      </w:r>
      <w:r w:rsidRPr="00772136">
        <w:t>г</w:t>
      </w:r>
      <w:r w:rsidRPr="00772136">
        <w:t>о росси</w:t>
      </w:r>
      <w:r w:rsidRPr="00772136">
        <w:t>й</w:t>
      </w:r>
      <w:r w:rsidRPr="00772136">
        <w:t xml:space="preserve">ского уровня, создания </w:t>
      </w:r>
      <w:r w:rsidRPr="00772136">
        <w:t xml:space="preserve">необходимых </w:t>
      </w:r>
      <w:r w:rsidRPr="00772136">
        <w:t xml:space="preserve">условий для поддержки одарённых детей </w:t>
      </w:r>
      <w:r w:rsidRPr="00772136">
        <w:t xml:space="preserve">проводится муниципальный этап </w:t>
      </w:r>
      <w:r w:rsidRPr="00772136">
        <w:rPr>
          <w:lang w:val="en-US"/>
        </w:rPr>
        <w:t>X</w:t>
      </w:r>
      <w:r w:rsidRPr="00772136">
        <w:t xml:space="preserve"> </w:t>
      </w:r>
      <w:r w:rsidRPr="00772136">
        <w:t>Республиканск</w:t>
      </w:r>
      <w:r w:rsidRPr="00772136">
        <w:t>ой математической олимпиады им. П.</w:t>
      </w:r>
      <w:r w:rsidRPr="00772136">
        <w:t>Л. Чебышёва для учащихся 5—7 классов (далее — Олимпиада)</w:t>
      </w:r>
      <w:r w:rsidRPr="00772136">
        <w:t>.</w:t>
      </w:r>
    </w:p>
    <w:p w:rsidR="00AE54EE" w:rsidRPr="00772136" w:rsidRDefault="00AE54EE" w:rsidP="00772136">
      <w:pPr>
        <w:tabs>
          <w:tab w:val="center" w:pos="2218"/>
          <w:tab w:val="center" w:pos="4627"/>
        </w:tabs>
        <w:spacing w:after="4" w:line="360" w:lineRule="auto"/>
        <w:ind w:firstLine="567"/>
        <w:jc w:val="both"/>
      </w:pPr>
      <w:r w:rsidRPr="00772136">
        <w:tab/>
        <w:t xml:space="preserve">Олимпиада проводится в </w:t>
      </w:r>
      <w:r w:rsidRPr="00772136">
        <w:t xml:space="preserve">три </w:t>
      </w:r>
      <w:r w:rsidRPr="00772136">
        <w:t>этапа:</w:t>
      </w:r>
    </w:p>
    <w:p w:rsidR="00AE54EE" w:rsidRPr="00772136" w:rsidRDefault="00AE54EE" w:rsidP="00772136">
      <w:pPr>
        <w:spacing w:after="4" w:line="360" w:lineRule="auto"/>
        <w:ind w:right="1210" w:firstLine="567"/>
        <w:jc w:val="both"/>
      </w:pPr>
      <w:r w:rsidRPr="00772136">
        <w:t>-</w:t>
      </w:r>
      <w:r w:rsidRPr="00772136">
        <w:t xml:space="preserve"> муниципальный этап Олимпиады </w:t>
      </w:r>
      <w:r w:rsidR="00772136">
        <w:t xml:space="preserve">(проводится в школе) - </w:t>
      </w:r>
      <w:r w:rsidRPr="00772136">
        <w:t>4 марта 2020 г,</w:t>
      </w:r>
      <w:r w:rsidR="00772136">
        <w:t>;</w:t>
      </w:r>
    </w:p>
    <w:p w:rsidR="00AE54EE" w:rsidRPr="00772136" w:rsidRDefault="00AE54EE" w:rsidP="00772136">
      <w:pPr>
        <w:spacing w:after="4" w:line="360" w:lineRule="auto"/>
        <w:ind w:right="1210" w:firstLine="567"/>
        <w:jc w:val="both"/>
      </w:pPr>
      <w:r w:rsidRPr="00772136">
        <w:rPr>
          <w:noProof/>
        </w:rPr>
        <w:t xml:space="preserve">- </w:t>
      </w:r>
      <w:r w:rsidRPr="00772136">
        <w:t>отборочный эта</w:t>
      </w:r>
      <w:r w:rsidRPr="00772136">
        <w:t>п</w:t>
      </w:r>
      <w:r w:rsidRPr="00772136">
        <w:t xml:space="preserve"> Олимпиады — с 2</w:t>
      </w:r>
      <w:r w:rsidRPr="00772136">
        <w:t xml:space="preserve">1 по </w:t>
      </w:r>
      <w:r w:rsidRPr="00772136">
        <w:t>31 марта 2020 г.;</w:t>
      </w:r>
    </w:p>
    <w:p w:rsidR="00AE54EE" w:rsidRPr="00772136" w:rsidRDefault="00AE54EE" w:rsidP="00772136">
      <w:pPr>
        <w:spacing w:after="4" w:line="360" w:lineRule="auto"/>
        <w:ind w:right="4" w:firstLine="567"/>
        <w:jc w:val="both"/>
      </w:pPr>
      <w:r w:rsidRPr="00772136">
        <w:t xml:space="preserve">- </w:t>
      </w:r>
      <w:r w:rsidRPr="00772136">
        <w:t xml:space="preserve">республиканский этап Олимпиады — с </w:t>
      </w:r>
      <w:r w:rsidRPr="00772136">
        <w:t>5</w:t>
      </w:r>
      <w:r w:rsidRPr="00772136">
        <w:t xml:space="preserve"> по 2</w:t>
      </w:r>
      <w:r w:rsidRPr="00772136">
        <w:t>5</w:t>
      </w:r>
      <w:r w:rsidRPr="00772136">
        <w:t xml:space="preserve"> апреля 2020 г, Организаторами этапов Олимпиады являются:</w:t>
      </w:r>
    </w:p>
    <w:p w:rsidR="00AE54EE" w:rsidRPr="00772136" w:rsidRDefault="00AE54EE" w:rsidP="00772136">
      <w:pPr>
        <w:spacing w:after="4" w:line="360" w:lineRule="auto"/>
        <w:ind w:right="4" w:firstLine="567"/>
        <w:jc w:val="both"/>
      </w:pPr>
      <w:r w:rsidRPr="00772136">
        <w:t xml:space="preserve">- </w:t>
      </w:r>
      <w:r w:rsidRPr="00772136">
        <w:t>муниципального э</w:t>
      </w:r>
      <w:r w:rsidRPr="00772136">
        <w:t>тапа - орг</w:t>
      </w:r>
      <w:r w:rsidRPr="00772136">
        <w:t>аны местного самоупр</w:t>
      </w:r>
      <w:r w:rsidRPr="00772136">
        <w:t xml:space="preserve">авления муниципальных районов </w:t>
      </w:r>
      <w:r w:rsidRPr="00772136">
        <w:t>в сфере образования, администрации образовательных организации, частное образовательное учреждени</w:t>
      </w:r>
      <w:r w:rsidRPr="00772136">
        <w:t>е дополнительного образования «Це</w:t>
      </w:r>
      <w:r w:rsidRPr="00772136">
        <w:t>нтр «Надежда» (далее — ЧОУ ДО «Надежда»);</w:t>
      </w:r>
    </w:p>
    <w:p w:rsidR="00AE54EE" w:rsidRPr="00772136" w:rsidRDefault="00AE54EE" w:rsidP="00772136">
      <w:pPr>
        <w:spacing w:after="4" w:line="360" w:lineRule="auto"/>
        <w:ind w:right="4" w:firstLine="567"/>
        <w:jc w:val="both"/>
      </w:pPr>
      <w:r w:rsidRPr="00772136">
        <w:t>-</w:t>
      </w:r>
      <w:r w:rsidRPr="00772136">
        <w:t xml:space="preserve"> отборочно</w:t>
      </w:r>
      <w:r w:rsidRPr="00772136">
        <w:t>г</w:t>
      </w:r>
      <w:r w:rsidRPr="00772136">
        <w:t>о и республиканского этапов</w:t>
      </w:r>
      <w:r w:rsidRPr="00772136">
        <w:t xml:space="preserve"> -</w:t>
      </w:r>
      <w:r w:rsidRPr="00772136">
        <w:t xml:space="preserve"> Республиканский центр по выявлению развитию талантов обучающихся (далее — РЦВРТ) и ЧОУ ДО «Надежда».</w:t>
      </w:r>
    </w:p>
    <w:p w:rsidR="00AE54EE" w:rsidRPr="00772136" w:rsidRDefault="00AE54EE" w:rsidP="00772136">
      <w:pPr>
        <w:spacing w:after="4" w:line="360" w:lineRule="auto"/>
        <w:ind w:left="4" w:right="4" w:firstLine="567"/>
        <w:jc w:val="both"/>
      </w:pPr>
      <w:r w:rsidRPr="00772136">
        <w:t xml:space="preserve">Подробная информация о порядке проведения Олимпиады представлена </w:t>
      </w:r>
      <w:r w:rsidRPr="00772136">
        <w:rPr>
          <w:noProof/>
        </w:rPr>
        <w:drawing>
          <wp:inline distT="0" distB="0" distL="0" distR="0" wp14:anchorId="5D333610" wp14:editId="10ADFDF3">
            <wp:extent cx="73155" cy="97550"/>
            <wp:effectExtent l="0" t="0" r="0" b="0"/>
            <wp:docPr id="1562" name="Picture 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Picture 15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5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136">
        <w:t>Положении (приложение).</w:t>
      </w:r>
    </w:p>
    <w:p w:rsidR="00AE54EE" w:rsidRPr="00772136" w:rsidRDefault="00AE54EE" w:rsidP="00772136">
      <w:pPr>
        <w:spacing w:after="4" w:line="360" w:lineRule="auto"/>
        <w:ind w:left="4" w:right="4" w:firstLine="567"/>
        <w:jc w:val="both"/>
      </w:pPr>
      <w:r w:rsidRPr="00772136">
        <w:t xml:space="preserve">Контактное лицо </w:t>
      </w:r>
      <w:r w:rsidRPr="00772136">
        <w:t>для</w:t>
      </w:r>
      <w:r w:rsidRPr="00772136">
        <w:t xml:space="preserve"> взаимодействия Габибулаев Габибула Омарович, директор ЧОУ ДО «</w:t>
      </w:r>
      <w:r w:rsidRPr="00772136">
        <w:t>Н</w:t>
      </w:r>
      <w:r w:rsidRPr="00772136">
        <w:t>адежда» (тел.:</w:t>
      </w:r>
      <w:r w:rsidRPr="00772136">
        <w:t>89634058225, 89898800517).</w:t>
      </w:r>
    </w:p>
    <w:p w:rsidR="00772136" w:rsidRPr="00772136" w:rsidRDefault="00AE54EE" w:rsidP="00772136">
      <w:pPr>
        <w:spacing w:line="360" w:lineRule="auto"/>
        <w:ind w:firstLine="567"/>
        <w:jc w:val="both"/>
      </w:pPr>
      <w:r w:rsidRPr="00772136">
        <w:t xml:space="preserve">Просим </w:t>
      </w:r>
      <w:r w:rsidR="00772136" w:rsidRPr="00772136">
        <w:t xml:space="preserve">обеспечить </w:t>
      </w:r>
      <w:r w:rsidRPr="00772136">
        <w:t>участие учащихся в олимпиаде Чебышева</w:t>
      </w:r>
      <w:r w:rsidR="00772136" w:rsidRPr="00772136">
        <w:t>.</w:t>
      </w:r>
    </w:p>
    <w:p w:rsidR="00AE54EE" w:rsidRPr="00772136" w:rsidRDefault="00AE54EE" w:rsidP="00772136">
      <w:pPr>
        <w:spacing w:line="360" w:lineRule="auto"/>
        <w:ind w:firstLine="567"/>
        <w:jc w:val="right"/>
      </w:pPr>
    </w:p>
    <w:p w:rsidR="00772136" w:rsidRPr="00772136" w:rsidRDefault="00772136" w:rsidP="00772136">
      <w:pPr>
        <w:spacing w:line="360" w:lineRule="auto"/>
        <w:contextualSpacing/>
      </w:pPr>
      <w:r w:rsidRPr="00772136">
        <w:t xml:space="preserve">Приложение: на </w:t>
      </w:r>
      <w:r>
        <w:t>5</w:t>
      </w:r>
      <w:r w:rsidRPr="00772136">
        <w:t xml:space="preserve"> л. </w:t>
      </w:r>
    </w:p>
    <w:p w:rsidR="00772136" w:rsidRPr="00772136" w:rsidRDefault="00772136" w:rsidP="00772136">
      <w:pPr>
        <w:spacing w:line="360" w:lineRule="auto"/>
        <w:contextualSpacing/>
        <w:jc w:val="center"/>
        <w:rPr>
          <w:b/>
        </w:rPr>
      </w:pPr>
    </w:p>
    <w:p w:rsidR="00772136" w:rsidRPr="00772136" w:rsidRDefault="00772136" w:rsidP="00772136">
      <w:pPr>
        <w:spacing w:line="360" w:lineRule="auto"/>
        <w:contextualSpacing/>
        <w:jc w:val="center"/>
        <w:rPr>
          <w:b/>
        </w:rPr>
      </w:pPr>
      <w:r w:rsidRPr="00772136">
        <w:rPr>
          <w:b/>
        </w:rPr>
        <w:t>Начальник МКУ «УО»:                                          Х.Исаева</w:t>
      </w:r>
    </w:p>
    <w:p w:rsidR="00772136" w:rsidRPr="00772136" w:rsidRDefault="00772136" w:rsidP="00772136">
      <w:pPr>
        <w:spacing w:line="360" w:lineRule="auto"/>
        <w:contextualSpacing/>
        <w:jc w:val="center"/>
        <w:rPr>
          <w:b/>
        </w:rPr>
      </w:pPr>
    </w:p>
    <w:p w:rsidR="00772136" w:rsidRPr="00772136" w:rsidRDefault="00772136" w:rsidP="00772136">
      <w:pPr>
        <w:contextualSpacing/>
        <w:rPr>
          <w:i/>
          <w:sz w:val="22"/>
          <w:szCs w:val="28"/>
        </w:rPr>
      </w:pPr>
      <w:r w:rsidRPr="00772136">
        <w:rPr>
          <w:i/>
          <w:sz w:val="22"/>
          <w:szCs w:val="28"/>
        </w:rPr>
        <w:t>Исп.У.Магомедова</w:t>
      </w:r>
    </w:p>
    <w:p w:rsidR="00772136" w:rsidRPr="00772136" w:rsidRDefault="00772136" w:rsidP="00772136">
      <w:pPr>
        <w:contextualSpacing/>
        <w:rPr>
          <w:i/>
          <w:sz w:val="22"/>
          <w:szCs w:val="28"/>
        </w:rPr>
      </w:pPr>
      <w:r w:rsidRPr="00772136">
        <w:rPr>
          <w:i/>
          <w:sz w:val="22"/>
          <w:szCs w:val="28"/>
        </w:rPr>
        <w:t>Тел.:  89034825746</w:t>
      </w:r>
    </w:p>
    <w:p w:rsidR="00772136" w:rsidRPr="00772136" w:rsidRDefault="00772136" w:rsidP="00772136">
      <w:pPr>
        <w:contextualSpacing/>
        <w:rPr>
          <w:i/>
          <w:sz w:val="22"/>
          <w:szCs w:val="28"/>
        </w:rPr>
      </w:pPr>
    </w:p>
    <w:p w:rsidR="00772136" w:rsidRDefault="00772136" w:rsidP="00831576">
      <w:pPr>
        <w:contextualSpacing/>
        <w:jc w:val="center"/>
        <w:rPr>
          <w:b/>
          <w:sz w:val="28"/>
          <w:szCs w:val="28"/>
        </w:rPr>
      </w:pPr>
    </w:p>
    <w:p w:rsidR="00831576" w:rsidRPr="00772136" w:rsidRDefault="00831576" w:rsidP="00831576">
      <w:pPr>
        <w:contextualSpacing/>
        <w:jc w:val="center"/>
        <w:rPr>
          <w:b/>
        </w:rPr>
      </w:pPr>
      <w:r w:rsidRPr="00772136">
        <w:rPr>
          <w:b/>
        </w:rPr>
        <w:t>ПОЛОЖЕНИЕ</w:t>
      </w:r>
    </w:p>
    <w:p w:rsidR="00831576" w:rsidRPr="00772136" w:rsidRDefault="00B23ABA" w:rsidP="00831576">
      <w:pPr>
        <w:contextualSpacing/>
        <w:jc w:val="center"/>
        <w:rPr>
          <w:b/>
        </w:rPr>
      </w:pPr>
      <w:r w:rsidRPr="00772136">
        <w:rPr>
          <w:b/>
        </w:rPr>
        <w:t>о</w:t>
      </w:r>
      <w:r w:rsidR="00831576" w:rsidRPr="00772136">
        <w:rPr>
          <w:b/>
        </w:rPr>
        <w:t xml:space="preserve"> </w:t>
      </w:r>
      <w:r w:rsidR="00831576" w:rsidRPr="00772136">
        <w:rPr>
          <w:b/>
          <w:lang w:val="en-US"/>
        </w:rPr>
        <w:t>X</w:t>
      </w:r>
      <w:r w:rsidR="00831576" w:rsidRPr="00772136">
        <w:rPr>
          <w:b/>
        </w:rPr>
        <w:t xml:space="preserve"> </w:t>
      </w:r>
      <w:r w:rsidRPr="00772136">
        <w:rPr>
          <w:b/>
        </w:rPr>
        <w:t>республиканской математической олимпиаде</w:t>
      </w:r>
    </w:p>
    <w:p w:rsidR="00831576" w:rsidRPr="00772136" w:rsidRDefault="00B23ABA" w:rsidP="00831576">
      <w:pPr>
        <w:contextualSpacing/>
        <w:jc w:val="center"/>
        <w:rPr>
          <w:b/>
        </w:rPr>
      </w:pPr>
      <w:r w:rsidRPr="00772136">
        <w:rPr>
          <w:b/>
        </w:rPr>
        <w:t>им</w:t>
      </w:r>
      <w:r w:rsidR="0078596E" w:rsidRPr="00772136">
        <w:rPr>
          <w:b/>
        </w:rPr>
        <w:t>.</w:t>
      </w:r>
      <w:r w:rsidR="00831576" w:rsidRPr="00772136">
        <w:rPr>
          <w:b/>
        </w:rPr>
        <w:t xml:space="preserve"> П.Л.</w:t>
      </w:r>
      <w:r w:rsidR="003120B7" w:rsidRPr="00772136">
        <w:rPr>
          <w:b/>
        </w:rPr>
        <w:t xml:space="preserve"> </w:t>
      </w:r>
      <w:r w:rsidR="00831576" w:rsidRPr="00772136">
        <w:rPr>
          <w:b/>
        </w:rPr>
        <w:t>Ч</w:t>
      </w:r>
      <w:r w:rsidRPr="00772136">
        <w:rPr>
          <w:b/>
        </w:rPr>
        <w:t>ебышёва для учащихся</w:t>
      </w:r>
      <w:r w:rsidR="008E7880" w:rsidRPr="00772136">
        <w:rPr>
          <w:b/>
        </w:rPr>
        <w:t xml:space="preserve"> 5–</w:t>
      </w:r>
      <w:r w:rsidR="00831576" w:rsidRPr="00772136">
        <w:rPr>
          <w:b/>
        </w:rPr>
        <w:t xml:space="preserve">7 </w:t>
      </w:r>
      <w:r w:rsidRPr="00772136">
        <w:rPr>
          <w:b/>
        </w:rPr>
        <w:t>классов</w:t>
      </w:r>
    </w:p>
    <w:p w:rsidR="00831576" w:rsidRPr="00772136" w:rsidRDefault="00831576" w:rsidP="00831576">
      <w:pPr>
        <w:contextualSpacing/>
        <w:jc w:val="center"/>
        <w:rPr>
          <w:b/>
        </w:rPr>
      </w:pPr>
    </w:p>
    <w:p w:rsidR="00831576" w:rsidRPr="00772136" w:rsidRDefault="00831576" w:rsidP="00831576">
      <w:pPr>
        <w:contextualSpacing/>
        <w:jc w:val="center"/>
        <w:rPr>
          <w:b/>
        </w:rPr>
      </w:pPr>
      <w:r w:rsidRPr="00772136">
        <w:rPr>
          <w:b/>
        </w:rPr>
        <w:t>1. Общие положения</w:t>
      </w:r>
    </w:p>
    <w:p w:rsidR="00831576" w:rsidRPr="00772136" w:rsidRDefault="00831576" w:rsidP="00831576">
      <w:pPr>
        <w:contextualSpacing/>
        <w:jc w:val="center"/>
      </w:pPr>
    </w:p>
    <w:p w:rsidR="00831576" w:rsidRPr="00772136" w:rsidRDefault="00831576" w:rsidP="00831576">
      <w:pPr>
        <w:contextualSpacing/>
        <w:jc w:val="both"/>
      </w:pPr>
      <w:r w:rsidRPr="00772136">
        <w:t xml:space="preserve">     1. Настоящее Положение определяет порядок организации и проведения математической олимпиады для учащихся пятых – седьмых классов Юга России – Олимпиады им</w:t>
      </w:r>
      <w:r w:rsidR="0078596E" w:rsidRPr="00772136">
        <w:t xml:space="preserve">. </w:t>
      </w:r>
      <w:r w:rsidRPr="00772136">
        <w:t>П.Л. Чебышёва на территории Республики Дагестан (далее – Олимпиада).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2. Основными целями и задачами Олимпиады являются раннее выявление математически одарённых учащихся и развитие их творческих способностей и интереса к научно-исследовательской деятельности, создание необходимых условий для поддержки одарённых детей, пропаганда научных знаний, привлечение ученых и практиков к работе с одарёнными детьми, повышение конкурентоспособности дагестанских учащихся на всероссийском уровне.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3. В Олимпиа</w:t>
      </w:r>
      <w:r w:rsidR="008B6029" w:rsidRPr="00772136">
        <w:t>де принимают участие учащиеся 5</w:t>
      </w:r>
      <w:r w:rsidRPr="00772136">
        <w:t>–7 классов государственных, муниципальных и негосударственных образовательных организаций, реализующих общеобразовательные программы основного общего и среднего (полного) общего образования (далее – образовательные организации). Допускаются и учащиеся более младших классов.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4. Олимпиада на территории Республики Дагестан проводится в три этапа: муниципальный, отборочный и республиканский.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5. По форм</w:t>
      </w:r>
      <w:r w:rsidR="008B6029" w:rsidRPr="00772136">
        <w:t>е проведения Олимпиада является</w:t>
      </w:r>
      <w:r w:rsidRPr="00772136">
        <w:t xml:space="preserve"> тестовой (для муниципального этапа) и устной (для отборочного и республиканского этапов).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6. Организаторами этапов Олимпиады являются: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муниципальный этап – органы местного самоуправления муниципальных районов и городских округов в сфере образования, администрации об</w:t>
      </w:r>
      <w:r w:rsidR="00242360" w:rsidRPr="00772136">
        <w:t xml:space="preserve">разовательных организаций, </w:t>
      </w:r>
      <w:r w:rsidRPr="00772136">
        <w:t xml:space="preserve">Частное образовательное учреждение дополнительного образования </w:t>
      </w:r>
      <w:r w:rsidR="008B6029" w:rsidRPr="00772136">
        <w:t>Ц</w:t>
      </w:r>
      <w:r w:rsidR="00242360" w:rsidRPr="00772136">
        <w:t>ентр «</w:t>
      </w:r>
      <w:r w:rsidRPr="00772136">
        <w:t>Надежда</w:t>
      </w:r>
      <w:r w:rsidR="008B6029" w:rsidRPr="00772136">
        <w:t>»</w:t>
      </w:r>
      <w:r w:rsidRPr="00772136">
        <w:t xml:space="preserve"> (</w:t>
      </w:r>
      <w:r w:rsidR="001937BB" w:rsidRPr="00772136">
        <w:t xml:space="preserve">далее – </w:t>
      </w:r>
      <w:r w:rsidRPr="00772136">
        <w:t>ЧОУ</w:t>
      </w:r>
      <w:r w:rsidR="001937BB" w:rsidRPr="00772136">
        <w:t xml:space="preserve"> </w:t>
      </w:r>
      <w:r w:rsidRPr="00772136">
        <w:t xml:space="preserve">ДО </w:t>
      </w:r>
      <w:r w:rsidR="00242360" w:rsidRPr="00772136">
        <w:t>Надежда</w:t>
      </w:r>
      <w:r w:rsidR="008B6029" w:rsidRPr="00772136">
        <w:t>»</w:t>
      </w:r>
      <w:r w:rsidRPr="00772136">
        <w:t>);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отборочный и республиканский этапы – Министерство образования и науки Р</w:t>
      </w:r>
      <w:r w:rsidR="001937BB" w:rsidRPr="00772136">
        <w:t xml:space="preserve">еспублики </w:t>
      </w:r>
      <w:r w:rsidRPr="00772136">
        <w:t>Д</w:t>
      </w:r>
      <w:r w:rsidR="001937BB" w:rsidRPr="00772136">
        <w:t>агестан</w:t>
      </w:r>
      <w:r w:rsidRPr="00772136">
        <w:t xml:space="preserve"> (</w:t>
      </w:r>
      <w:r w:rsidR="001937BB" w:rsidRPr="00772136">
        <w:t xml:space="preserve">далее – </w:t>
      </w:r>
      <w:r w:rsidRPr="00772136">
        <w:t>М</w:t>
      </w:r>
      <w:r w:rsidR="001937BB" w:rsidRPr="00772136">
        <w:t>инобрнауки</w:t>
      </w:r>
      <w:r w:rsidRPr="00772136">
        <w:t xml:space="preserve"> РД)</w:t>
      </w:r>
      <w:r w:rsidR="0078731C" w:rsidRPr="00772136">
        <w:t>,</w:t>
      </w:r>
      <w:r w:rsidRPr="00772136">
        <w:t xml:space="preserve"> </w:t>
      </w:r>
      <w:r w:rsidR="0078731C" w:rsidRPr="00772136">
        <w:t xml:space="preserve">Республиканский центр по выявлению и развитию талантов обучающихся (далее – РЦВРТ) </w:t>
      </w:r>
      <w:r w:rsidRPr="00772136">
        <w:t xml:space="preserve">и </w:t>
      </w:r>
      <w:r w:rsidR="008B6029" w:rsidRPr="00772136">
        <w:t xml:space="preserve">ЧОУ ДО </w:t>
      </w:r>
      <w:r w:rsidR="00242360" w:rsidRPr="00772136">
        <w:t>«Надежда</w:t>
      </w:r>
      <w:r w:rsidR="008B6029" w:rsidRPr="00772136">
        <w:t>».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7. Этапы Олимпиады проводятся по заданиям, подготовленным республиканским </w:t>
      </w:r>
      <w:r w:rsidR="008B6029" w:rsidRPr="00772136">
        <w:t>ж</w:t>
      </w:r>
      <w:r w:rsidRPr="00772136">
        <w:t>юри.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8. Квоты на участие в отборочном и республиканском этапах Олимпиады определяются республиканским </w:t>
      </w:r>
      <w:r w:rsidR="008B6029" w:rsidRPr="00772136">
        <w:t>о</w:t>
      </w:r>
      <w:r w:rsidRPr="00772136">
        <w:t xml:space="preserve">ргкомитетом.  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9. Победители и призёры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– итоговая таблица). Участники с равным количеством баллов располагаются в алфавитном порядке.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10. Образцы дипломов победителей и призёров Олимпиады утверждаются организаторами Олимпиады.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11.</w:t>
      </w:r>
      <w:r w:rsidR="008B6029" w:rsidRPr="00772136">
        <w:t xml:space="preserve"> Общее руководство проведением О</w:t>
      </w:r>
      <w:r w:rsidRPr="00772136">
        <w:t>лимпиады и ее организационное обеспечение осуществляет республиканский оргкомитет Олимпиады, состав которого формируется из представителей М</w:t>
      </w:r>
      <w:r w:rsidR="001937BB" w:rsidRPr="00772136">
        <w:t>инобрнауки</w:t>
      </w:r>
      <w:r w:rsidRPr="00772136">
        <w:t xml:space="preserve"> РД, </w:t>
      </w:r>
      <w:r w:rsidR="0078731C" w:rsidRPr="00772136">
        <w:t xml:space="preserve">РЦВРТ, </w:t>
      </w:r>
      <w:r w:rsidR="008B6029" w:rsidRPr="00772136">
        <w:t>ЧОУ ДО «Надежда»</w:t>
      </w:r>
      <w:r w:rsidRPr="00772136">
        <w:t xml:space="preserve">, образовательных и научных организаций и утверждается </w:t>
      </w:r>
      <w:r w:rsidR="001937BB" w:rsidRPr="00772136">
        <w:t>Минобрнауки</w:t>
      </w:r>
      <w:r w:rsidRPr="00772136">
        <w:t xml:space="preserve"> РД.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В состав оргкомитета муниципального и отборочного этапов (по зонам) включаются работники управлений </w:t>
      </w:r>
      <w:r w:rsidR="008B6029" w:rsidRPr="00772136">
        <w:t xml:space="preserve">(отделов) </w:t>
      </w:r>
      <w:r w:rsidRPr="00772136">
        <w:t>образовани</w:t>
      </w:r>
      <w:r w:rsidR="008B6029" w:rsidRPr="00772136">
        <w:t>я</w:t>
      </w:r>
      <w:r w:rsidRPr="00772136">
        <w:t>, образовательных учреждений региона, на территории которых проводятся отборочные этапы.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12. Республиканский оргкомитет Олимпиады: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вносит предложения по датам проведения муниципального, отборочного (по зонам) и республиканского этапов Олимпиады; по составу республиканского </w:t>
      </w:r>
      <w:r w:rsidR="008B6029" w:rsidRPr="00772136">
        <w:t>ж</w:t>
      </w:r>
      <w:r w:rsidRPr="00772136">
        <w:t xml:space="preserve">юри; по количеству участников отборочного этапа из числа победителей и призёров муниципального этапа и по </w:t>
      </w:r>
      <w:r w:rsidRPr="00772136">
        <w:lastRenderedPageBreak/>
        <w:t>количеству участников республиканского этапа из числа победителей и призёров отборочного этапа Олимпиады;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вместе с республиканским </w:t>
      </w:r>
      <w:r w:rsidR="008B6029" w:rsidRPr="00772136">
        <w:t>ж</w:t>
      </w:r>
      <w:r w:rsidRPr="00772136">
        <w:t>юри Олимпиады вносит предложения по количеству и персональному составу сборной команды Дагестана на заключительном этапе Олимпиады;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анализирует, обобщает итоги Олимпиады и представляет</w:t>
      </w:r>
      <w:r w:rsidR="006C70BC" w:rsidRPr="00772136">
        <w:t xml:space="preserve"> отчёт о проведении Олимпиады в РЦВРТ</w:t>
      </w:r>
      <w:r w:rsidRPr="00772136">
        <w:t>;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рассматривает и вносит предложения в </w:t>
      </w:r>
      <w:r w:rsidR="006C70BC" w:rsidRPr="00772136">
        <w:t>РЦВРТ</w:t>
      </w:r>
      <w:r w:rsidRPr="00772136">
        <w:t xml:space="preserve"> по совершенствованию и дальнейшему развитию Олимпиады;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готовит материалы для освещения организации и проведения Олимпиады в средствах массовой информации.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13. Методическое обеспечение проведения Олимпиады осуществляет республиканское </w:t>
      </w:r>
      <w:r w:rsidR="008B6029" w:rsidRPr="00772136">
        <w:t>ж</w:t>
      </w:r>
      <w:r w:rsidRPr="00772136">
        <w:t>юри Олимпиады.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14. Жюри олимпиады формируется из преподавателей и учащихся старших классов </w:t>
      </w:r>
      <w:r w:rsidR="008B6029" w:rsidRPr="00772136">
        <w:t>ЧОУ ДО «Надежда»</w:t>
      </w:r>
      <w:r w:rsidRPr="00772136">
        <w:t xml:space="preserve">, преподавателей, аспирантов и студентов вузов. При проведении отборочного этапа по зонам республики к работе в </w:t>
      </w:r>
      <w:r w:rsidR="008B6029" w:rsidRPr="00772136">
        <w:t>ж</w:t>
      </w:r>
      <w:r w:rsidRPr="00772136">
        <w:t>юри могут быть привлечены учителя математики по представлениям муниципальных органов управления образования.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15. Республиканское </w:t>
      </w:r>
      <w:r w:rsidR="008B6029" w:rsidRPr="00772136">
        <w:t>ж</w:t>
      </w:r>
      <w:r w:rsidRPr="00772136">
        <w:t xml:space="preserve">юри Олимпиады: 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разрабатывает тексты олимпиадных заданий для муниципального, отборочного и республиканского этапов, критерии и методики оценки выполненных олимпиадных заданий; 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организует проверку заданий отборочного и республиканского этапов Олимпиады;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определяет победителей и призёров соответствующего этапа Олимпиады;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готовит аналитические отчёты о результатах Олимпиады.</w:t>
      </w:r>
    </w:p>
    <w:p w:rsidR="00EE62DF" w:rsidRPr="00772136" w:rsidRDefault="00EE62DF" w:rsidP="0078731C">
      <w:pPr>
        <w:contextualSpacing/>
        <w:rPr>
          <w:b/>
        </w:rPr>
      </w:pPr>
    </w:p>
    <w:p w:rsidR="00831576" w:rsidRPr="00772136" w:rsidRDefault="00831576" w:rsidP="001937BB">
      <w:pPr>
        <w:contextualSpacing/>
        <w:jc w:val="center"/>
        <w:rPr>
          <w:b/>
        </w:rPr>
      </w:pPr>
      <w:r w:rsidRPr="00772136">
        <w:rPr>
          <w:b/>
          <w:lang w:val="en-US"/>
        </w:rPr>
        <w:t>II</w:t>
      </w:r>
      <w:r w:rsidRPr="00772136">
        <w:rPr>
          <w:b/>
        </w:rPr>
        <w:t>. Порядок проведения муниципального этапа Олимпиады</w:t>
      </w:r>
    </w:p>
    <w:p w:rsidR="00831576" w:rsidRPr="00772136" w:rsidRDefault="00831576" w:rsidP="00831576">
      <w:pPr>
        <w:contextualSpacing/>
        <w:jc w:val="both"/>
      </w:pPr>
    </w:p>
    <w:p w:rsidR="00831576" w:rsidRPr="00772136" w:rsidRDefault="00831576" w:rsidP="00831576">
      <w:pPr>
        <w:contextualSpacing/>
        <w:jc w:val="both"/>
      </w:pPr>
      <w:r w:rsidRPr="00772136">
        <w:t xml:space="preserve">     16. Муниципальный этап Олимпиады проводится организаторами ежегодно во всех общеобразовательных учреждениях республики одновременно. Дата проведения муниципального тура </w:t>
      </w:r>
      <w:r w:rsidR="000A1170" w:rsidRPr="00772136">
        <w:t>4 марта 2020 года</w:t>
      </w:r>
      <w:r w:rsidRPr="00772136">
        <w:t>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17. Для проведения муниципального этапа Олимпиады создается оргкомитет и жюри муниципального этапа Олимпиады. Состав муниципального оргкомитета и жюри утверждается приказом начальника </w:t>
      </w:r>
      <w:r w:rsidR="006C70BC" w:rsidRPr="00772136">
        <w:t xml:space="preserve">муниципального органа </w:t>
      </w:r>
      <w:r w:rsidRPr="00772136">
        <w:t>управления образовани</w:t>
      </w:r>
      <w:r w:rsidR="006C70BC" w:rsidRPr="00772136">
        <w:t>ем</w:t>
      </w:r>
      <w:r w:rsidRPr="00772136">
        <w:t>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18. В Олимпиаде могут участвовать все желающие учащиеся 5 – 7 классов. Допускается участие в Олимпиаде за 5 класс и учащихся более младших классов. 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19. Муниципальный этап Олимпиады проводится в тестовой форме по заданиям, разработанным республиканским </w:t>
      </w:r>
      <w:r w:rsidR="008B6029" w:rsidRPr="00772136">
        <w:t>ж</w:t>
      </w:r>
      <w:r w:rsidRPr="00772136">
        <w:t xml:space="preserve">юри Олимпиады. 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Задания муниципального этапа рассылаются на электронные адреса районных и городских управлений </w:t>
      </w:r>
      <w:r w:rsidR="008B6029" w:rsidRPr="00772136">
        <w:t xml:space="preserve">(отделов) </w:t>
      </w:r>
      <w:r w:rsidRPr="00772136">
        <w:t xml:space="preserve">образования не позднее чем за три дня до проведения муниципального тура Олимпиады. </w:t>
      </w:r>
    </w:p>
    <w:p w:rsidR="00772136" w:rsidRDefault="00831576" w:rsidP="00831576">
      <w:pPr>
        <w:contextualSpacing/>
        <w:jc w:val="both"/>
      </w:pPr>
      <w:r w:rsidRPr="00772136">
        <w:t xml:space="preserve">     Управления </w:t>
      </w:r>
      <w:r w:rsidR="008B6029" w:rsidRPr="00772136">
        <w:t xml:space="preserve">(отделы) </w:t>
      </w:r>
      <w:r w:rsidRPr="00772136">
        <w:t xml:space="preserve">образования имеют право выбора способа проведения муниципального этапа Олимпиады: </w:t>
      </w:r>
    </w:p>
    <w:p w:rsidR="00772136" w:rsidRDefault="00831576" w:rsidP="00831576">
      <w:pPr>
        <w:contextualSpacing/>
        <w:jc w:val="both"/>
      </w:pPr>
      <w:r w:rsidRPr="00772136">
        <w:t xml:space="preserve">а) поручить проведение </w:t>
      </w:r>
      <w:r w:rsidR="008B6029" w:rsidRPr="00772136">
        <w:t>О</w:t>
      </w:r>
      <w:r w:rsidRPr="00772136">
        <w:t xml:space="preserve">лимпиады общеобразовательным учреждениям; </w:t>
      </w:r>
    </w:p>
    <w:p w:rsidR="00772136" w:rsidRDefault="00831576" w:rsidP="00831576">
      <w:pPr>
        <w:contextualSpacing/>
        <w:jc w:val="both"/>
      </w:pPr>
      <w:r w:rsidRPr="00772136">
        <w:t>б) назначить несколько узловых шк</w:t>
      </w:r>
      <w:r w:rsidR="008B6029" w:rsidRPr="00772136">
        <w:t xml:space="preserve">ол; </w:t>
      </w:r>
    </w:p>
    <w:p w:rsidR="00831576" w:rsidRPr="00772136" w:rsidRDefault="008B6029" w:rsidP="00831576">
      <w:pPr>
        <w:contextualSpacing/>
        <w:jc w:val="both"/>
      </w:pPr>
      <w:r w:rsidRPr="00772136">
        <w:t>в) организовать проведение О</w:t>
      </w:r>
      <w:r w:rsidR="00831576" w:rsidRPr="00772136">
        <w:t>лимпиады в одной школе.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Управления </w:t>
      </w:r>
      <w:r w:rsidR="008B6029" w:rsidRPr="00772136">
        <w:t xml:space="preserve">(отделы) </w:t>
      </w:r>
      <w:r w:rsidRPr="00772136">
        <w:t>образования доводят задания до точек проведения</w:t>
      </w:r>
      <w:r w:rsidR="008B6029" w:rsidRPr="00772136">
        <w:t xml:space="preserve"> за один-два дня до проведения Олимпиады, </w:t>
      </w:r>
      <w:r w:rsidRPr="00772136">
        <w:t>для того чтобы на местах размножили тексты тестовых заданий для всех своих участников.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20. Ответы на тестовые задания участники Олимпиады записывают на специальном бланке, на котором записаны и тексты заданий. В точках проведения муниципального этапа ответы учащихся по каждому классу заносятся в таблицу </w:t>
      </w:r>
      <w:r w:rsidRPr="00772136">
        <w:rPr>
          <w:rStyle w:val="style13261328840000000771apple-style-span"/>
        </w:rPr>
        <w:t>в формате Excel</w:t>
      </w:r>
      <w:r w:rsidR="008B6029" w:rsidRPr="00772136">
        <w:rPr>
          <w:rStyle w:val="style13261328840000000771apple-style-span"/>
        </w:rPr>
        <w:t>,</w:t>
      </w:r>
      <w:r w:rsidRPr="00772136">
        <w:rPr>
          <w:rStyle w:val="style13261328840000000771apple-style-span"/>
        </w:rPr>
        <w:t xml:space="preserve"> </w:t>
      </w:r>
      <w:r w:rsidRPr="00772136">
        <w:t xml:space="preserve">и эта таблица отправляется на проверку в муниципальное жюри (форма таблицы ответов прилагается). 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21. Муниципальное жюри проверяет правильность ответов, всех учащихся района или города, результаты заносят в</w:t>
      </w:r>
      <w:r w:rsidR="00242360" w:rsidRPr="00772136">
        <w:t xml:space="preserve"> другой бланк (отмечая знаками </w:t>
      </w:r>
      <w:r w:rsidR="00242360" w:rsidRPr="00772136">
        <w:rPr>
          <w:b/>
        </w:rPr>
        <w:t>+</w:t>
      </w:r>
      <w:r w:rsidR="00242360" w:rsidRPr="00772136">
        <w:t xml:space="preserve"> или </w:t>
      </w:r>
      <w:r w:rsidRPr="00772136">
        <w:rPr>
          <w:b/>
        </w:rPr>
        <w:t>–</w:t>
      </w:r>
      <w:r w:rsidRPr="00772136">
        <w:t xml:space="preserve"> в соответствующих клетках таблицы). Муниципальный оргкомитет отправляет таблицу результатов участников муниципального этапа </w:t>
      </w:r>
      <w:r w:rsidRPr="00772136">
        <w:rPr>
          <w:rStyle w:val="style13261328840000000771apple-style-span"/>
        </w:rPr>
        <w:t xml:space="preserve">в формате Excel </w:t>
      </w:r>
      <w:r w:rsidRPr="00772136">
        <w:t xml:space="preserve">на электронный адрес республиканского </w:t>
      </w:r>
      <w:r w:rsidR="008B6029" w:rsidRPr="00772136">
        <w:t>ж</w:t>
      </w:r>
      <w:r w:rsidRPr="00772136">
        <w:t>юри (</w:t>
      </w:r>
      <w:r w:rsidRPr="00772136">
        <w:rPr>
          <w:lang w:val="en-US"/>
        </w:rPr>
        <w:t>e</w:t>
      </w:r>
      <w:r w:rsidRPr="00772136">
        <w:t>-</w:t>
      </w:r>
      <w:r w:rsidRPr="00772136">
        <w:rPr>
          <w:lang w:val="en-US"/>
        </w:rPr>
        <w:t>mail</w:t>
      </w:r>
      <w:r w:rsidRPr="00772136">
        <w:t xml:space="preserve">: </w:t>
      </w:r>
      <w:hyperlink r:id="rId10" w:history="1">
        <w:r w:rsidRPr="00772136">
          <w:rPr>
            <w:rStyle w:val="a4"/>
            <w:color w:val="auto"/>
            <w:lang w:val="en-US"/>
          </w:rPr>
          <w:t>chebyschev</w:t>
        </w:r>
        <w:r w:rsidRPr="00772136">
          <w:rPr>
            <w:rStyle w:val="a4"/>
            <w:color w:val="auto"/>
          </w:rPr>
          <w:t>00@</w:t>
        </w:r>
        <w:r w:rsidRPr="00772136">
          <w:rPr>
            <w:rStyle w:val="a4"/>
            <w:color w:val="auto"/>
            <w:lang w:val="en-US"/>
          </w:rPr>
          <w:t>mail</w:t>
        </w:r>
        <w:r w:rsidRPr="00772136">
          <w:rPr>
            <w:rStyle w:val="a4"/>
            <w:color w:val="auto"/>
          </w:rPr>
          <w:t>.</w:t>
        </w:r>
        <w:r w:rsidRPr="00772136">
          <w:rPr>
            <w:rStyle w:val="a4"/>
            <w:color w:val="auto"/>
            <w:lang w:val="en-US"/>
          </w:rPr>
          <w:t>ru</w:t>
        </w:r>
      </w:hyperlink>
      <w:r w:rsidRPr="00772136">
        <w:t>) не позднее следующего дня после проведения Олимпиады (форма таблицы результатов прилагается). В другом формате, кроме как</w:t>
      </w:r>
      <w:r w:rsidRPr="00772136">
        <w:rPr>
          <w:rStyle w:val="style13261328840000000771apple-style-span"/>
        </w:rPr>
        <w:t xml:space="preserve"> в формате Excel</w:t>
      </w:r>
      <w:r w:rsidR="008B6029" w:rsidRPr="00772136">
        <w:rPr>
          <w:rStyle w:val="style13261328840000000771apple-style-span"/>
        </w:rPr>
        <w:t>,</w:t>
      </w:r>
      <w:r w:rsidRPr="00772136">
        <w:rPr>
          <w:rStyle w:val="style13261328840000000771apple-style-span"/>
        </w:rPr>
        <w:t xml:space="preserve"> </w:t>
      </w:r>
      <w:r w:rsidRPr="00772136">
        <w:t xml:space="preserve">республиканским </w:t>
      </w:r>
      <w:r w:rsidR="008B6029" w:rsidRPr="00772136">
        <w:t>ж</w:t>
      </w:r>
      <w:r w:rsidRPr="00772136">
        <w:t xml:space="preserve">юри </w:t>
      </w:r>
      <w:r w:rsidRPr="00772136">
        <w:rPr>
          <w:rStyle w:val="style13261328840000000771apple-style-span"/>
        </w:rPr>
        <w:t>результаты учитываться не будут.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22. Участники муниципального этапа Олимпиады, имеющие наибольший рейтинг, признаются победителями муниципального этапа олимпиады при условии, что они решили не менее половины предложенных задач. Для определения рейтинга вычисляется </w:t>
      </w:r>
      <w:r w:rsidR="00242360" w:rsidRPr="00772136">
        <w:t>«</w:t>
      </w:r>
      <w:r w:rsidRPr="00772136">
        <w:t>цена</w:t>
      </w:r>
      <w:r w:rsidR="00242360" w:rsidRPr="00772136">
        <w:t>»</w:t>
      </w:r>
      <w:r w:rsidRPr="00772136">
        <w:t xml:space="preserve"> каждой задачи по формуле: количество всех участников минус количество участников, решивших эту задачу. Рейтинг каждого участника (количество на</w:t>
      </w:r>
      <w:r w:rsidR="00737015" w:rsidRPr="00772136">
        <w:t>бранных им баллов) равен сумме «</w:t>
      </w:r>
      <w:r w:rsidRPr="00772136">
        <w:t>цен</w:t>
      </w:r>
      <w:r w:rsidR="00737015" w:rsidRPr="00772136">
        <w:t>»</w:t>
      </w:r>
      <w:r w:rsidRPr="00772136">
        <w:t xml:space="preserve"> решённых им задач.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 В случае, когда победители не определены, в муниципальном этапе Олимпиады определяются только призёры.</w:t>
      </w:r>
    </w:p>
    <w:p w:rsidR="00831576" w:rsidRPr="00772136" w:rsidRDefault="008B6029" w:rsidP="00831576">
      <w:pPr>
        <w:contextualSpacing/>
        <w:jc w:val="both"/>
      </w:pPr>
      <w:r w:rsidRPr="00772136">
        <w:t xml:space="preserve">     23. </w:t>
      </w:r>
      <w:r w:rsidR="00831576" w:rsidRPr="00772136">
        <w:t>Победителями и призёрами муниципального этапа Олимпиады признаются не более 20% участников муниципального этапа.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24. Призёрами муниципального этапа Олимпиады в пределах установленной квоты признаются все участники муниципального этапа Олимпиады, следующие в итоговой таблице за победителями.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В случае, когда у участника муниципального этапа Олимпиады, определяемого в пределах установленной квоты в качестве призёра, оказывается количество баллов такое же, как и у следующих за ним к итоговой таблице, решение по данному участнику и всем участникам, имеющим равное с ним количество баллов, определяется жюри Олимпиады.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25. Республиканское </w:t>
      </w:r>
      <w:r w:rsidR="008B6029" w:rsidRPr="00772136">
        <w:t>ж</w:t>
      </w:r>
      <w:r w:rsidRPr="00772136">
        <w:t xml:space="preserve">юри в течение одной недели составляет сводную таблицу результатов и определяет рейтинг всех участников муниципального этапа по республике. 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26. Список победителей и призёров муниципального этапа Олимпиады публикуется на </w:t>
      </w:r>
      <w:r w:rsidR="00072BA7" w:rsidRPr="00772136">
        <w:t xml:space="preserve">официальном </w:t>
      </w:r>
      <w:r w:rsidRPr="00772136">
        <w:t>сайт</w:t>
      </w:r>
      <w:r w:rsidR="00072BA7" w:rsidRPr="00772136">
        <w:t xml:space="preserve">е </w:t>
      </w:r>
      <w:r w:rsidR="006C70BC" w:rsidRPr="00772136">
        <w:t>РЦВРТ (http://olimp.dgunh.ru/)</w:t>
      </w:r>
      <w:r w:rsidRPr="00772136">
        <w:t xml:space="preserve">, а также направляются во все </w:t>
      </w:r>
      <w:r w:rsidR="00072BA7" w:rsidRPr="00772136">
        <w:t xml:space="preserve">муниципальные </w:t>
      </w:r>
      <w:r w:rsidRPr="00772136">
        <w:t>управления образования.</w:t>
      </w:r>
    </w:p>
    <w:p w:rsidR="00831576" w:rsidRPr="00772136" w:rsidRDefault="00831576" w:rsidP="00831576">
      <w:pPr>
        <w:contextualSpacing/>
        <w:jc w:val="both"/>
      </w:pPr>
    </w:p>
    <w:p w:rsidR="00831576" w:rsidRPr="00772136" w:rsidRDefault="00831576" w:rsidP="001937BB">
      <w:pPr>
        <w:contextualSpacing/>
        <w:jc w:val="center"/>
        <w:rPr>
          <w:b/>
        </w:rPr>
      </w:pPr>
      <w:r w:rsidRPr="00772136">
        <w:rPr>
          <w:b/>
          <w:lang w:val="en-US"/>
        </w:rPr>
        <w:t>III</w:t>
      </w:r>
      <w:r w:rsidRPr="00772136">
        <w:rPr>
          <w:b/>
        </w:rPr>
        <w:t>. Порядок проведения отборочного этапа Олимпиады</w:t>
      </w:r>
    </w:p>
    <w:p w:rsidR="00831576" w:rsidRPr="00772136" w:rsidRDefault="00831576" w:rsidP="00831576">
      <w:pPr>
        <w:contextualSpacing/>
        <w:jc w:val="both"/>
      </w:pPr>
    </w:p>
    <w:p w:rsidR="00831576" w:rsidRPr="00772136" w:rsidRDefault="00831576" w:rsidP="00831576">
      <w:pPr>
        <w:contextualSpacing/>
        <w:jc w:val="both"/>
      </w:pPr>
      <w:r w:rsidRPr="00772136">
        <w:t xml:space="preserve">     2</w:t>
      </w:r>
      <w:r w:rsidR="00072BA7" w:rsidRPr="00772136">
        <w:t>7</w:t>
      </w:r>
      <w:r w:rsidRPr="00772136">
        <w:t xml:space="preserve">. Отборочный этап Олимпиады проводится организатором ежегодно по регионам (зонам) Республики Дагестан с </w:t>
      </w:r>
      <w:r w:rsidR="000A1170" w:rsidRPr="00772136">
        <w:t>21</w:t>
      </w:r>
      <w:r w:rsidRPr="00772136">
        <w:t xml:space="preserve"> по 31 марта. Конкретные даты проведения отборочного этапа Олимпиады в каждом регионе (зоне) устанавливаются ежегодно организатором республиканского этапа по согласованию с регионами.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2</w:t>
      </w:r>
      <w:r w:rsidR="00072BA7" w:rsidRPr="00772136">
        <w:t>8</w:t>
      </w:r>
      <w:r w:rsidRPr="00772136">
        <w:t>. Для проведения отборочного этапа Олимпиады территория республики условно разбивается на зоны. В одну зону может входить один или два соседних города с близлежащими районами или несколько соседних районов.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В каждой зоне по согласованию с Минобрнауки РД и муниципальными управлениями образования выбирается образовательное учреждение, в котором будет проведен отборочный этап Олимпиады для этой зоны.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</w:t>
      </w:r>
      <w:r w:rsidR="00072BA7" w:rsidRPr="00772136">
        <w:t>29</w:t>
      </w:r>
      <w:r w:rsidRPr="00772136">
        <w:t xml:space="preserve">. Для проведения отборочного этапа Олимпиады создаются оргкомитет и жюри отборочного этапа.      </w:t>
      </w:r>
    </w:p>
    <w:p w:rsidR="00831576" w:rsidRPr="00772136" w:rsidRDefault="00072BA7" w:rsidP="00831576">
      <w:pPr>
        <w:contextualSpacing/>
        <w:jc w:val="both"/>
      </w:pPr>
      <w:r w:rsidRPr="00772136">
        <w:t xml:space="preserve">     30</w:t>
      </w:r>
      <w:r w:rsidR="00831576" w:rsidRPr="00772136">
        <w:t>.  В отборочном этапе Олимпиа</w:t>
      </w:r>
      <w:r w:rsidRPr="00772136">
        <w:t>ды принимают участие учащиеся 5-</w:t>
      </w:r>
      <w:r w:rsidR="00831576" w:rsidRPr="00772136">
        <w:t>7 классов: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победители муниципального этапа Олимпиады текущего учебного года;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победители и призёры отборочного этапа Олимпиады предыдущего учебного года, если они продолжают обучение в образовательных организациях и являются учащимися не старше 7 класса;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призёры муниципального этапа Олимпиады текущего года в пределах квоты общего количества участников отборочного этапа, определяемого республиканским Оргкомитетом и Жюри, в соответствии с баллами, набранными призёрами на муниципальном этапе.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Списки участников отборочного этапа Олимпиады будут опубликованы на </w:t>
      </w:r>
      <w:r w:rsidR="00072BA7" w:rsidRPr="00772136">
        <w:t xml:space="preserve">официальном </w:t>
      </w:r>
      <w:r w:rsidRPr="00772136">
        <w:t>сайт</w:t>
      </w:r>
      <w:r w:rsidR="00072BA7" w:rsidRPr="00772136">
        <w:t xml:space="preserve">е </w:t>
      </w:r>
      <w:r w:rsidR="008E5CB0" w:rsidRPr="00772136">
        <w:t xml:space="preserve">РЦВРТ </w:t>
      </w:r>
      <w:r w:rsidRPr="00772136">
        <w:t>не позднее 10 дней после окончания муниципального этапа.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3</w:t>
      </w:r>
      <w:r w:rsidR="00072BA7" w:rsidRPr="00772136">
        <w:t>1</w:t>
      </w:r>
      <w:r w:rsidRPr="00772136">
        <w:t>. Отборочный этап Олимпиады проводится в течение 3 астрономических часов по заданиям, подготовленным республиканским Жюри Олимпиады.</w:t>
      </w:r>
    </w:p>
    <w:p w:rsidR="00831576" w:rsidRPr="00772136" w:rsidRDefault="008B6029" w:rsidP="00831576">
      <w:pPr>
        <w:contextualSpacing/>
        <w:jc w:val="both"/>
      </w:pPr>
      <w:r w:rsidRPr="00772136">
        <w:t xml:space="preserve">     3</w:t>
      </w:r>
      <w:r w:rsidR="00072BA7" w:rsidRPr="00772136">
        <w:t>2</w:t>
      </w:r>
      <w:r w:rsidRPr="00772136">
        <w:t>. </w:t>
      </w:r>
      <w:r w:rsidR="00831576" w:rsidRPr="00772136">
        <w:t xml:space="preserve">На устном туре отобравшимся участникам в течение 2 часов предлагается 5 базовых задач. Решивший одну или несколько задач может подойти к одному из членов жюри и </w:t>
      </w:r>
      <w:r w:rsidR="00831576" w:rsidRPr="00772136">
        <w:lastRenderedPageBreak/>
        <w:t xml:space="preserve">рассказать ему своё решение. Если задача решена верно, в протокол выставляется знак </w:t>
      </w:r>
      <w:r w:rsidR="00831576" w:rsidRPr="00772136">
        <w:rPr>
          <w:b/>
        </w:rPr>
        <w:t>+</w:t>
      </w:r>
      <w:r w:rsidR="00831576" w:rsidRPr="00772136">
        <w:t>. Если же задачу не удалось сдать с первой попытки, то участник имеет право на ещё два подхода по этой задаче. Если же за три подхода не удалось сдать задачу, то за не</w:t>
      </w:r>
      <w:r w:rsidR="00242360" w:rsidRPr="00772136">
        <w:t xml:space="preserve">ё в протокол выставляется знак </w:t>
      </w:r>
      <w:r w:rsidR="00831576" w:rsidRPr="00772136">
        <w:rPr>
          <w:b/>
        </w:rPr>
        <w:t>–</w:t>
      </w:r>
      <w:r w:rsidR="00831576" w:rsidRPr="00772136">
        <w:t xml:space="preserve">. 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Участники, успешно решившие 3 базовые задачи, получают ещё 3 дополнительные задачи и 1 час дополнительного времени.</w:t>
      </w:r>
    </w:p>
    <w:p w:rsidR="00831576" w:rsidRPr="00772136" w:rsidRDefault="008B6029" w:rsidP="00831576">
      <w:pPr>
        <w:contextualSpacing/>
        <w:jc w:val="both"/>
      </w:pPr>
      <w:r w:rsidRPr="00772136">
        <w:t xml:space="preserve">     3</w:t>
      </w:r>
      <w:r w:rsidR="00072BA7" w:rsidRPr="00772136">
        <w:t>3</w:t>
      </w:r>
      <w:r w:rsidRPr="00772136">
        <w:t>. </w:t>
      </w:r>
      <w:r w:rsidR="00831576" w:rsidRPr="00772136">
        <w:t>По окончании времени, отводимого на проведение Олимпиады, определяется рейтинг каждого участника Олимпиады. Для оп</w:t>
      </w:r>
      <w:r w:rsidR="00242360" w:rsidRPr="00772136">
        <w:t>ределения рейтинга вычисляется «</w:t>
      </w:r>
      <w:r w:rsidR="00831576" w:rsidRPr="00772136">
        <w:t>цена</w:t>
      </w:r>
      <w:r w:rsidR="00242360" w:rsidRPr="00772136">
        <w:t>»</w:t>
      </w:r>
      <w:r w:rsidR="00831576" w:rsidRPr="00772136">
        <w:t xml:space="preserve"> каждой задачи по формуле: количество всех участников минус количество участников, решивших эту задачу. Рейтинг каждого участника (количество набранных им баллов) равен сумме "цен" решённых им задач.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3</w:t>
      </w:r>
      <w:r w:rsidR="00072BA7" w:rsidRPr="00772136">
        <w:t>4</w:t>
      </w:r>
      <w:r w:rsidRPr="00772136">
        <w:t>. Участники отборочного этапа Олимпиады, имеющие наибольший рейтинг, признаются победителями отборочного этапа олимпиады при условии, что они решили не менее половины предложенных задач.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 В случае, когда победители не определены, в отборочном этапе Олимпиады определяются только призёры.</w:t>
      </w:r>
    </w:p>
    <w:p w:rsidR="00831576" w:rsidRPr="00772136" w:rsidRDefault="00072BA7" w:rsidP="00831576">
      <w:pPr>
        <w:contextualSpacing/>
        <w:jc w:val="both"/>
      </w:pPr>
      <w:r w:rsidRPr="00772136">
        <w:t xml:space="preserve">     35</w:t>
      </w:r>
      <w:r w:rsidR="00831576" w:rsidRPr="00772136">
        <w:t>. Победителями и призёрами отборочного этапа Олимпиады признаются не более 25% участников отборочного этапа.</w:t>
      </w:r>
    </w:p>
    <w:p w:rsidR="00831576" w:rsidRPr="00772136" w:rsidRDefault="00072BA7" w:rsidP="00831576">
      <w:pPr>
        <w:contextualSpacing/>
        <w:jc w:val="both"/>
      </w:pPr>
      <w:r w:rsidRPr="00772136">
        <w:t xml:space="preserve">     36</w:t>
      </w:r>
      <w:r w:rsidR="00831576" w:rsidRPr="00772136">
        <w:t>. Призёрами отборочного этапа Олимпиады в пределах установленной квоты признаются все участники отборочного этапа Олимпиады, следующие в итоговой таблице за победителями.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В случае, когда у участника отборочного этапа Олимпиады, определяемого в пределах установленной квоты в качестве призёра, оказывается количество баллов такое же, как и у следующих за ним к итоговой таблице, решение по данному участнику и всем участникам, имеющим равное с ним количество баллов, определяется жюри Олимпиады.    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3</w:t>
      </w:r>
      <w:r w:rsidR="00072BA7" w:rsidRPr="00772136">
        <w:t>7</w:t>
      </w:r>
      <w:r w:rsidRPr="00772136">
        <w:t xml:space="preserve">. Список победителей и призёров отборочного этапа Олимпиады утверждается </w:t>
      </w:r>
      <w:r w:rsidR="008B6029" w:rsidRPr="00772136">
        <w:t>ж</w:t>
      </w:r>
      <w:r w:rsidRPr="00772136">
        <w:t xml:space="preserve">юри и публикуется на сайтах Минобрнауки РД и </w:t>
      </w:r>
      <w:r w:rsidR="00072BA7" w:rsidRPr="00772136">
        <w:t>РЦВРТ</w:t>
      </w:r>
      <w:r w:rsidRPr="00772136">
        <w:t>.</w:t>
      </w:r>
    </w:p>
    <w:p w:rsidR="00831576" w:rsidRPr="00772136" w:rsidRDefault="00072BA7" w:rsidP="00831576">
      <w:pPr>
        <w:contextualSpacing/>
        <w:jc w:val="both"/>
      </w:pPr>
      <w:r w:rsidRPr="00772136">
        <w:t xml:space="preserve">     38</w:t>
      </w:r>
      <w:r w:rsidR="00831576" w:rsidRPr="00772136">
        <w:t>. Победители и призёры отборочного этапа Олимпиады награждаются дипломами.</w:t>
      </w:r>
    </w:p>
    <w:p w:rsidR="00831576" w:rsidRPr="00772136" w:rsidRDefault="00831576" w:rsidP="00831576">
      <w:pPr>
        <w:contextualSpacing/>
        <w:jc w:val="both"/>
      </w:pPr>
    </w:p>
    <w:p w:rsidR="00831576" w:rsidRPr="00772136" w:rsidRDefault="00831576" w:rsidP="00831576">
      <w:pPr>
        <w:contextualSpacing/>
        <w:jc w:val="center"/>
        <w:rPr>
          <w:b/>
        </w:rPr>
      </w:pPr>
      <w:r w:rsidRPr="00772136">
        <w:rPr>
          <w:b/>
          <w:lang w:val="en-US"/>
        </w:rPr>
        <w:t>IV</w:t>
      </w:r>
      <w:r w:rsidRPr="00772136">
        <w:rPr>
          <w:b/>
        </w:rPr>
        <w:t>. Порядок проведения республиканского этапа Олимпиады</w:t>
      </w:r>
    </w:p>
    <w:p w:rsidR="00831576" w:rsidRPr="00772136" w:rsidRDefault="00831576" w:rsidP="00831576">
      <w:pPr>
        <w:contextualSpacing/>
        <w:jc w:val="center"/>
        <w:rPr>
          <w:b/>
        </w:rPr>
      </w:pPr>
    </w:p>
    <w:p w:rsidR="00831576" w:rsidRPr="00772136" w:rsidRDefault="00831576" w:rsidP="00831576">
      <w:pPr>
        <w:contextualSpacing/>
        <w:jc w:val="both"/>
      </w:pPr>
      <w:r w:rsidRPr="00772136">
        <w:t xml:space="preserve">     </w:t>
      </w:r>
      <w:r w:rsidR="00072BA7" w:rsidRPr="00772136">
        <w:t>39</w:t>
      </w:r>
      <w:r w:rsidRPr="00772136">
        <w:t xml:space="preserve">. Республиканский этап Олимпиады проводится ежегодно в период с </w:t>
      </w:r>
      <w:r w:rsidR="00072BA7" w:rsidRPr="00772136">
        <w:t>5</w:t>
      </w:r>
      <w:r w:rsidRPr="00772136">
        <w:t xml:space="preserve"> по 2</w:t>
      </w:r>
      <w:r w:rsidR="00072BA7" w:rsidRPr="00772136">
        <w:t>5</w:t>
      </w:r>
      <w:r w:rsidRPr="00772136">
        <w:t xml:space="preserve"> апреля.</w:t>
      </w:r>
    </w:p>
    <w:p w:rsidR="00831576" w:rsidRPr="00772136" w:rsidRDefault="00072BA7" w:rsidP="00831576">
      <w:pPr>
        <w:contextualSpacing/>
        <w:jc w:val="both"/>
      </w:pPr>
      <w:r w:rsidRPr="00772136">
        <w:t xml:space="preserve">     40</w:t>
      </w:r>
      <w:r w:rsidR="00831576" w:rsidRPr="00772136">
        <w:t xml:space="preserve">. Республиканский этап олимпиады проводится либо в один тур (один день), либо в два тура (два дня) по заданиям, подготовленным республиканским </w:t>
      </w:r>
      <w:r w:rsidR="0059190F" w:rsidRPr="00772136">
        <w:t>ж</w:t>
      </w:r>
      <w:r w:rsidR="00831576" w:rsidRPr="00772136">
        <w:t>юри Олимпиады, в зависимости от того, какое решение примет республиканский оргкомитет олимпиады.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4</w:t>
      </w:r>
      <w:r w:rsidR="00072BA7" w:rsidRPr="00772136">
        <w:t>1</w:t>
      </w:r>
      <w:r w:rsidRPr="00772136">
        <w:t>. В республиканском этапе Олимпиады принимают участие учащиеся 5–7 классов: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победители отборочного этапа Олимпиады текущего учебного года;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победители и призёры республиканского этапа Олимпиады предыдущего учебного года, если они продолжают обучение в образовательных организациях и являются учащимися не старше 7 класса;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призёры отборочного этапа Олимпиады текущего года в пределах квоты общего количества участников республиканского этапа, определяемого республиканским </w:t>
      </w:r>
      <w:r w:rsidR="0059190F" w:rsidRPr="00772136">
        <w:t>о</w:t>
      </w:r>
      <w:r w:rsidRPr="00772136">
        <w:t xml:space="preserve">ргкомитетом и </w:t>
      </w:r>
      <w:r w:rsidR="0059190F" w:rsidRPr="00772136">
        <w:t>ж</w:t>
      </w:r>
      <w:r w:rsidRPr="00772136">
        <w:t>юри, в соответствии с баллами, набранными призёрами на отборочном этапе.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Списки участников республиканского этапа Олимпиады будут опубликованы на </w:t>
      </w:r>
      <w:r w:rsidR="006C70BC" w:rsidRPr="00772136">
        <w:t xml:space="preserve">официальном сайте </w:t>
      </w:r>
      <w:r w:rsidR="008E5CB0" w:rsidRPr="00772136">
        <w:t>РЦВРТ</w:t>
      </w:r>
      <w:r w:rsidR="006C70BC" w:rsidRPr="00772136">
        <w:t xml:space="preserve"> http://olimp.dgunh.ru/</w:t>
      </w:r>
      <w:r w:rsidR="008E5CB0" w:rsidRPr="00772136">
        <w:t xml:space="preserve"> </w:t>
      </w:r>
      <w:r w:rsidRPr="00772136">
        <w:t>не позднее 5 дней после окончания отборочного этапа во всех зонах.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4</w:t>
      </w:r>
      <w:r w:rsidR="00072BA7" w:rsidRPr="00772136">
        <w:t>2</w:t>
      </w:r>
      <w:r w:rsidRPr="00772136">
        <w:t>. Каждый тур проводится в течение 4 астрономических часов каждый.     Сначала всем учащимся в течение 2,5 часов предлагается 3 базовых задач. Решивший одну или несколько задач может подойти к одному из членов жюри и рассказать ему своё решение. Если задача решена верно</w:t>
      </w:r>
      <w:r w:rsidR="00242360" w:rsidRPr="00772136">
        <w:t xml:space="preserve">, в протокол выставляется знак </w:t>
      </w:r>
      <w:r w:rsidRPr="00772136">
        <w:rPr>
          <w:b/>
        </w:rPr>
        <w:t>+</w:t>
      </w:r>
      <w:r w:rsidRPr="00772136">
        <w:t>. Если же задачу не удалось сдать с первой попытки, то участник имеет право на ещё два подхода по этой задаче. Если же за три подхода не удалось сдать задачу, то за не</w:t>
      </w:r>
      <w:r w:rsidR="00242360" w:rsidRPr="00772136">
        <w:t xml:space="preserve">ё в протокол выставляется знак </w:t>
      </w:r>
      <w:r w:rsidRPr="00772136">
        <w:rPr>
          <w:b/>
        </w:rPr>
        <w:t>–</w:t>
      </w:r>
      <w:r w:rsidRPr="00772136">
        <w:t xml:space="preserve">. 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Участники, успешно решившие 2 базовые задачи, получают ещё 3 дополнительные задачи и дополнительно 1 час времени.</w:t>
      </w:r>
    </w:p>
    <w:p w:rsidR="00831576" w:rsidRPr="00772136" w:rsidRDefault="00831576" w:rsidP="00831576">
      <w:pPr>
        <w:contextualSpacing/>
        <w:jc w:val="both"/>
      </w:pPr>
      <w:r w:rsidRPr="00772136">
        <w:lastRenderedPageBreak/>
        <w:t xml:space="preserve">     Участники, успешно решившие 2 дополнительные задачи, получают ещё 3 дополнительные задачи и дополнительно 0,5 часа времени.</w:t>
      </w:r>
    </w:p>
    <w:p w:rsidR="00831576" w:rsidRPr="00772136" w:rsidRDefault="00072BA7" w:rsidP="00831576">
      <w:pPr>
        <w:contextualSpacing/>
        <w:jc w:val="both"/>
      </w:pPr>
      <w:r w:rsidRPr="00772136">
        <w:t xml:space="preserve">     43</w:t>
      </w:r>
      <w:r w:rsidR="00831576" w:rsidRPr="00772136">
        <w:t>. По окончании времени, отведённого на проведение Олимпиады, определяется рейтинг каждого участника Олимпиады. Для оп</w:t>
      </w:r>
      <w:r w:rsidR="00242360" w:rsidRPr="00772136">
        <w:t>ределения рейтинга вычисляется «</w:t>
      </w:r>
      <w:r w:rsidR="00831576" w:rsidRPr="00772136">
        <w:t>цена</w:t>
      </w:r>
      <w:r w:rsidR="00242360" w:rsidRPr="00772136">
        <w:t>»</w:t>
      </w:r>
      <w:r w:rsidR="00831576" w:rsidRPr="00772136">
        <w:t xml:space="preserve"> каждой задачи по формуле: количество всех участников минус количество участников, решивших эту задачу. Рейтинг каждого участника (количество набранных им баллов) равен сумме "цен" решённых им задач за два тура.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4</w:t>
      </w:r>
      <w:r w:rsidR="00072BA7" w:rsidRPr="00772136">
        <w:t>4</w:t>
      </w:r>
      <w:r w:rsidRPr="00772136">
        <w:t>. Участники республиканского этапа Олимпиады, имеющие наибольший рейтинг, признаются победителями республиканского этапа олимпиады при условии, что они решили не менее половины предложенных задач.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 В случае, когда победители не определены, в республиканском этапе Олимпиады определяются только призёры.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4</w:t>
      </w:r>
      <w:r w:rsidR="00072BA7" w:rsidRPr="00772136">
        <w:t>5</w:t>
      </w:r>
      <w:r w:rsidRPr="00772136">
        <w:t>. Победителями и призёрами республиканского этапа Олимпиады признаются не более 40% участников республиканского этапа.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4</w:t>
      </w:r>
      <w:r w:rsidR="00072BA7" w:rsidRPr="00772136">
        <w:t>6</w:t>
      </w:r>
      <w:r w:rsidRPr="00772136">
        <w:t>. Призёрами республиканского этапа Олимпиады в пределах установленной квоты признаются все участники республиканского этапа Олимпиады, следующие в итоговой таблице за победителями.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В случае, когда у участника республиканского этапа Олимпиады, определяемого в пределах установленной квоты в качестве призёра, оказывается количество баллов такое же, как и у следующих за ним к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все участники признаются призёрами, если они решили не меньше половины всех задач;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все участники не признаются призёрами, если они решили меньше половины всех задач.</w:t>
      </w:r>
    </w:p>
    <w:p w:rsidR="00831576" w:rsidRPr="00772136" w:rsidRDefault="00072BA7" w:rsidP="00831576">
      <w:pPr>
        <w:contextualSpacing/>
        <w:jc w:val="both"/>
      </w:pPr>
      <w:r w:rsidRPr="00772136">
        <w:t xml:space="preserve">     47</w:t>
      </w:r>
      <w:r w:rsidR="00831576" w:rsidRPr="00772136">
        <w:t xml:space="preserve">. Список победителей и призёров республиканского этапа Олимпиады по представлению </w:t>
      </w:r>
      <w:r w:rsidR="0059190F" w:rsidRPr="00772136">
        <w:t>о</w:t>
      </w:r>
      <w:r w:rsidR="00831576" w:rsidRPr="00772136">
        <w:t xml:space="preserve">ргкомитета и </w:t>
      </w:r>
      <w:r w:rsidR="0059190F" w:rsidRPr="00772136">
        <w:t>ж</w:t>
      </w:r>
      <w:r w:rsidR="00831576" w:rsidRPr="00772136">
        <w:t xml:space="preserve">юри утверждается </w:t>
      </w:r>
      <w:r w:rsidR="001937BB" w:rsidRPr="00772136">
        <w:t>Минобрнауки</w:t>
      </w:r>
      <w:r w:rsidR="00831576" w:rsidRPr="00772136">
        <w:t xml:space="preserve"> РД.</w:t>
      </w:r>
    </w:p>
    <w:p w:rsidR="00831576" w:rsidRPr="00772136" w:rsidRDefault="00072BA7" w:rsidP="00831576">
      <w:pPr>
        <w:contextualSpacing/>
        <w:jc w:val="both"/>
      </w:pPr>
      <w:r w:rsidRPr="00772136">
        <w:t xml:space="preserve">     48</w:t>
      </w:r>
      <w:r w:rsidR="00831576" w:rsidRPr="00772136">
        <w:t>. Победители и призёры республиканского этапа Олимпиады награждаются дипломами.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</w:t>
      </w:r>
      <w:r w:rsidR="00072BA7" w:rsidRPr="00772136">
        <w:t>49</w:t>
      </w:r>
      <w:r w:rsidRPr="00772136">
        <w:t>. Из победителей и призёров республиканского этапа Олимпиады формируется сборная команда Республики Дагестан для участия в</w:t>
      </w:r>
      <w:r w:rsidR="0059190F" w:rsidRPr="00772136">
        <w:t xml:space="preserve"> финале (заключительном этапе) О</w:t>
      </w:r>
      <w:r w:rsidRPr="00772136">
        <w:t>лимпиады имени П.Л. Чебышёва.</w:t>
      </w:r>
    </w:p>
    <w:p w:rsidR="00831576" w:rsidRPr="00772136" w:rsidRDefault="00831576" w:rsidP="00831576">
      <w:pPr>
        <w:contextualSpacing/>
        <w:jc w:val="both"/>
      </w:pPr>
      <w:r w:rsidRPr="00772136">
        <w:t xml:space="preserve">     50. Финансовое и методическое обеспечение республиканского этапа Олимпиады (за исключением расходов на проезд участников республиканского этапа и сопровождающих их лиц к месту проведения республиканского этапа и обратно) и методическое обеспечение школьного и отборочного этапов Олимпиады осуществляются за счёт привлечённых средств </w:t>
      </w:r>
      <w:r w:rsidR="0059190F" w:rsidRPr="00772136">
        <w:t>ЧОУ ДО «Надежда</w:t>
      </w:r>
      <w:r w:rsidR="00242360" w:rsidRPr="00772136">
        <w:t>»</w:t>
      </w:r>
      <w:r w:rsidRPr="00772136">
        <w:t>.</w:t>
      </w:r>
    </w:p>
    <w:p w:rsidR="00831576" w:rsidRPr="00772136" w:rsidRDefault="00831576" w:rsidP="00831576">
      <w:pPr>
        <w:contextualSpacing/>
        <w:jc w:val="both"/>
      </w:pPr>
    </w:p>
    <w:p w:rsidR="00831576" w:rsidRPr="00772136" w:rsidRDefault="00831576" w:rsidP="00AD36E1"/>
    <w:p w:rsidR="00831576" w:rsidRPr="00772136" w:rsidRDefault="00831576" w:rsidP="00AD36E1"/>
    <w:p w:rsidR="00831576" w:rsidRPr="00772136" w:rsidRDefault="00831576" w:rsidP="00AD36E1"/>
    <w:p w:rsidR="00831576" w:rsidRPr="00772136" w:rsidRDefault="00831576" w:rsidP="00AD36E1"/>
    <w:p w:rsidR="00EA7835" w:rsidRPr="00772136" w:rsidRDefault="00EA7835" w:rsidP="001937BB">
      <w:pPr>
        <w:tabs>
          <w:tab w:val="left" w:pos="567"/>
        </w:tabs>
        <w:jc w:val="right"/>
      </w:pPr>
    </w:p>
    <w:sectPr w:rsidR="00EA7835" w:rsidRPr="00772136" w:rsidSect="00B23ABA">
      <w:headerReference w:type="default" r:id="rId11"/>
      <w:pgSz w:w="11906" w:h="16838"/>
      <w:pgMar w:top="426" w:right="851" w:bottom="851" w:left="1418" w:header="28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ED" w:rsidRDefault="00DD64ED" w:rsidP="002F41AF">
      <w:r>
        <w:separator/>
      </w:r>
    </w:p>
  </w:endnote>
  <w:endnote w:type="continuationSeparator" w:id="0">
    <w:p w:rsidR="00DD64ED" w:rsidRDefault="00DD64ED" w:rsidP="002F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ED" w:rsidRDefault="00DD64ED" w:rsidP="002F41AF">
      <w:r>
        <w:separator/>
      </w:r>
    </w:p>
  </w:footnote>
  <w:footnote w:type="continuationSeparator" w:id="0">
    <w:p w:rsidR="00DD64ED" w:rsidRDefault="00DD64ED" w:rsidP="002F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432959"/>
    </w:sdtPr>
    <w:sdtEndPr/>
    <w:sdtContent>
      <w:p w:rsidR="00863B07" w:rsidRDefault="00863B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136">
          <w:rPr>
            <w:noProof/>
          </w:rPr>
          <w:t>6</w:t>
        </w:r>
        <w:r>
          <w:fldChar w:fldCharType="end"/>
        </w:r>
      </w:p>
    </w:sdtContent>
  </w:sdt>
  <w:p w:rsidR="00863B07" w:rsidRDefault="00863B0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9.5pt;height:13.5pt;visibility:visible;mso-wrap-style:square" o:bullet="t">
        <v:imagedata r:id="rId1" o:title=""/>
      </v:shape>
    </w:pict>
  </w:numPicBullet>
  <w:abstractNum w:abstractNumId="0" w15:restartNumberingAfterBreak="0">
    <w:nsid w:val="1F705231"/>
    <w:multiLevelType w:val="hybridMultilevel"/>
    <w:tmpl w:val="CF78A4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6507A6"/>
    <w:multiLevelType w:val="multilevel"/>
    <w:tmpl w:val="57467C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B5719"/>
    <w:multiLevelType w:val="hybridMultilevel"/>
    <w:tmpl w:val="68E0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52201"/>
    <w:multiLevelType w:val="multilevel"/>
    <w:tmpl w:val="0ABC43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12BCF"/>
    <w:multiLevelType w:val="hybridMultilevel"/>
    <w:tmpl w:val="1DD49F00"/>
    <w:lvl w:ilvl="0" w:tplc="45FC3336">
      <w:start w:val="6"/>
      <w:numFmt w:val="decimal"/>
      <w:lvlText w:val="%1."/>
      <w:lvlJc w:val="left"/>
      <w:pPr>
        <w:tabs>
          <w:tab w:val="num" w:pos="870"/>
        </w:tabs>
        <w:ind w:left="8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E585018"/>
    <w:multiLevelType w:val="hybridMultilevel"/>
    <w:tmpl w:val="DF5A189A"/>
    <w:lvl w:ilvl="0" w:tplc="3E2EF50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0E65286"/>
    <w:multiLevelType w:val="hybridMultilevel"/>
    <w:tmpl w:val="EB76B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A39C6"/>
    <w:multiLevelType w:val="hybridMultilevel"/>
    <w:tmpl w:val="5E44BC80"/>
    <w:lvl w:ilvl="0" w:tplc="EA9C00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4C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C0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E0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862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DC8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40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08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C27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E7D37CE"/>
    <w:multiLevelType w:val="multilevel"/>
    <w:tmpl w:val="4D82F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BC2F80"/>
    <w:multiLevelType w:val="hybridMultilevel"/>
    <w:tmpl w:val="DAC08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732A5859"/>
    <w:multiLevelType w:val="hybridMultilevel"/>
    <w:tmpl w:val="4D82FD9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B7"/>
    <w:rsid w:val="000002CE"/>
    <w:rsid w:val="00002209"/>
    <w:rsid w:val="00011D88"/>
    <w:rsid w:val="00012039"/>
    <w:rsid w:val="00012D90"/>
    <w:rsid w:val="000130C6"/>
    <w:rsid w:val="00023B09"/>
    <w:rsid w:val="00023DC1"/>
    <w:rsid w:val="000253A9"/>
    <w:rsid w:val="000358B3"/>
    <w:rsid w:val="0005460B"/>
    <w:rsid w:val="00054ACE"/>
    <w:rsid w:val="00060B14"/>
    <w:rsid w:val="00061D02"/>
    <w:rsid w:val="00070DE2"/>
    <w:rsid w:val="00072BA7"/>
    <w:rsid w:val="000735F1"/>
    <w:rsid w:val="00074B18"/>
    <w:rsid w:val="00076A0A"/>
    <w:rsid w:val="00076AF8"/>
    <w:rsid w:val="00080D7D"/>
    <w:rsid w:val="000811F7"/>
    <w:rsid w:val="0008192A"/>
    <w:rsid w:val="0009101A"/>
    <w:rsid w:val="000A000F"/>
    <w:rsid w:val="000A1170"/>
    <w:rsid w:val="000A4918"/>
    <w:rsid w:val="000B21A9"/>
    <w:rsid w:val="000B5754"/>
    <w:rsid w:val="000C3F15"/>
    <w:rsid w:val="000D057C"/>
    <w:rsid w:val="000E61BB"/>
    <w:rsid w:val="000E7292"/>
    <w:rsid w:val="000F3F50"/>
    <w:rsid w:val="000F486B"/>
    <w:rsid w:val="001166D7"/>
    <w:rsid w:val="001201CB"/>
    <w:rsid w:val="00132872"/>
    <w:rsid w:val="0013582D"/>
    <w:rsid w:val="00136045"/>
    <w:rsid w:val="00141F52"/>
    <w:rsid w:val="00144007"/>
    <w:rsid w:val="00163EF2"/>
    <w:rsid w:val="00170DF2"/>
    <w:rsid w:val="00171A25"/>
    <w:rsid w:val="00172B17"/>
    <w:rsid w:val="00180FF8"/>
    <w:rsid w:val="001825C7"/>
    <w:rsid w:val="0018400A"/>
    <w:rsid w:val="00184297"/>
    <w:rsid w:val="00184954"/>
    <w:rsid w:val="00191102"/>
    <w:rsid w:val="001937BB"/>
    <w:rsid w:val="0019723F"/>
    <w:rsid w:val="001A21A8"/>
    <w:rsid w:val="001A2F01"/>
    <w:rsid w:val="001A4ACC"/>
    <w:rsid w:val="001A4C82"/>
    <w:rsid w:val="001B307B"/>
    <w:rsid w:val="001B5C77"/>
    <w:rsid w:val="001C0D0B"/>
    <w:rsid w:val="001C4741"/>
    <w:rsid w:val="001D08B6"/>
    <w:rsid w:val="001D1987"/>
    <w:rsid w:val="001D257D"/>
    <w:rsid w:val="001D5922"/>
    <w:rsid w:val="001E6449"/>
    <w:rsid w:val="001F3678"/>
    <w:rsid w:val="001F41DF"/>
    <w:rsid w:val="00215802"/>
    <w:rsid w:val="002158D8"/>
    <w:rsid w:val="0022373D"/>
    <w:rsid w:val="00230D90"/>
    <w:rsid w:val="00242360"/>
    <w:rsid w:val="00243CBF"/>
    <w:rsid w:val="00243F03"/>
    <w:rsid w:val="00250693"/>
    <w:rsid w:val="002528C6"/>
    <w:rsid w:val="00256A2D"/>
    <w:rsid w:val="0026634B"/>
    <w:rsid w:val="002705BE"/>
    <w:rsid w:val="00271567"/>
    <w:rsid w:val="00286FC5"/>
    <w:rsid w:val="0029075A"/>
    <w:rsid w:val="00293B07"/>
    <w:rsid w:val="00297D9B"/>
    <w:rsid w:val="002A5D67"/>
    <w:rsid w:val="002A6A56"/>
    <w:rsid w:val="002B231C"/>
    <w:rsid w:val="002C08D8"/>
    <w:rsid w:val="002C2F8C"/>
    <w:rsid w:val="002C57DB"/>
    <w:rsid w:val="002C6EB7"/>
    <w:rsid w:val="002D39B8"/>
    <w:rsid w:val="002D76D2"/>
    <w:rsid w:val="002E35AE"/>
    <w:rsid w:val="002E76B3"/>
    <w:rsid w:val="002E7C15"/>
    <w:rsid w:val="002F01CF"/>
    <w:rsid w:val="002F0961"/>
    <w:rsid w:val="002F3254"/>
    <w:rsid w:val="002F41AF"/>
    <w:rsid w:val="002F41CC"/>
    <w:rsid w:val="002F7173"/>
    <w:rsid w:val="00305043"/>
    <w:rsid w:val="003120B7"/>
    <w:rsid w:val="003163C5"/>
    <w:rsid w:val="00317B2C"/>
    <w:rsid w:val="0032663B"/>
    <w:rsid w:val="00330875"/>
    <w:rsid w:val="00336C7D"/>
    <w:rsid w:val="00337483"/>
    <w:rsid w:val="00340CB4"/>
    <w:rsid w:val="00347B36"/>
    <w:rsid w:val="00350014"/>
    <w:rsid w:val="00351B17"/>
    <w:rsid w:val="00353148"/>
    <w:rsid w:val="00357C5B"/>
    <w:rsid w:val="003608A6"/>
    <w:rsid w:val="00362907"/>
    <w:rsid w:val="00363EDD"/>
    <w:rsid w:val="00366BE4"/>
    <w:rsid w:val="00372F53"/>
    <w:rsid w:val="003747C3"/>
    <w:rsid w:val="00376937"/>
    <w:rsid w:val="00384B56"/>
    <w:rsid w:val="00386A18"/>
    <w:rsid w:val="003873EE"/>
    <w:rsid w:val="00390491"/>
    <w:rsid w:val="00390C4B"/>
    <w:rsid w:val="003973E2"/>
    <w:rsid w:val="003A1B1F"/>
    <w:rsid w:val="003A4538"/>
    <w:rsid w:val="003A5AF2"/>
    <w:rsid w:val="003B4C6D"/>
    <w:rsid w:val="003B687D"/>
    <w:rsid w:val="003C0168"/>
    <w:rsid w:val="003C326B"/>
    <w:rsid w:val="003D1812"/>
    <w:rsid w:val="003D29BE"/>
    <w:rsid w:val="003D5B25"/>
    <w:rsid w:val="003E053F"/>
    <w:rsid w:val="003E5F8A"/>
    <w:rsid w:val="003F0624"/>
    <w:rsid w:val="003F1799"/>
    <w:rsid w:val="003F182E"/>
    <w:rsid w:val="00406F09"/>
    <w:rsid w:val="0041229F"/>
    <w:rsid w:val="00416F11"/>
    <w:rsid w:val="00421308"/>
    <w:rsid w:val="0042152A"/>
    <w:rsid w:val="00421896"/>
    <w:rsid w:val="0042211A"/>
    <w:rsid w:val="004404AD"/>
    <w:rsid w:val="00445473"/>
    <w:rsid w:val="00446D96"/>
    <w:rsid w:val="00457B7F"/>
    <w:rsid w:val="004604EA"/>
    <w:rsid w:val="00462301"/>
    <w:rsid w:val="0047432C"/>
    <w:rsid w:val="0048173F"/>
    <w:rsid w:val="00483776"/>
    <w:rsid w:val="00486657"/>
    <w:rsid w:val="00491539"/>
    <w:rsid w:val="0049272E"/>
    <w:rsid w:val="004A2C6C"/>
    <w:rsid w:val="004B3D63"/>
    <w:rsid w:val="004B50B3"/>
    <w:rsid w:val="004C304B"/>
    <w:rsid w:val="004D10D1"/>
    <w:rsid w:val="004D3428"/>
    <w:rsid w:val="004E0EB0"/>
    <w:rsid w:val="004E2486"/>
    <w:rsid w:val="004E5CEC"/>
    <w:rsid w:val="004E5E00"/>
    <w:rsid w:val="004F167D"/>
    <w:rsid w:val="0050104C"/>
    <w:rsid w:val="00502E0F"/>
    <w:rsid w:val="0050764C"/>
    <w:rsid w:val="00507DA2"/>
    <w:rsid w:val="005106E0"/>
    <w:rsid w:val="00511C9E"/>
    <w:rsid w:val="005210CF"/>
    <w:rsid w:val="0052111B"/>
    <w:rsid w:val="0052697A"/>
    <w:rsid w:val="0052740F"/>
    <w:rsid w:val="00531675"/>
    <w:rsid w:val="005322BB"/>
    <w:rsid w:val="00533C55"/>
    <w:rsid w:val="005356E2"/>
    <w:rsid w:val="00537B10"/>
    <w:rsid w:val="005469C9"/>
    <w:rsid w:val="0055217B"/>
    <w:rsid w:val="00552CAF"/>
    <w:rsid w:val="005536BC"/>
    <w:rsid w:val="00553AD0"/>
    <w:rsid w:val="00555826"/>
    <w:rsid w:val="00560E6B"/>
    <w:rsid w:val="00561C70"/>
    <w:rsid w:val="00561FEF"/>
    <w:rsid w:val="00562C3E"/>
    <w:rsid w:val="005677F9"/>
    <w:rsid w:val="00585DA9"/>
    <w:rsid w:val="005874E7"/>
    <w:rsid w:val="0059190F"/>
    <w:rsid w:val="0059318B"/>
    <w:rsid w:val="0059422C"/>
    <w:rsid w:val="0059796C"/>
    <w:rsid w:val="005A0084"/>
    <w:rsid w:val="005A68BB"/>
    <w:rsid w:val="005B1A00"/>
    <w:rsid w:val="005B6FA0"/>
    <w:rsid w:val="005C7E96"/>
    <w:rsid w:val="005D6FEC"/>
    <w:rsid w:val="005E0D06"/>
    <w:rsid w:val="005E4A5D"/>
    <w:rsid w:val="005E5327"/>
    <w:rsid w:val="005F7ED5"/>
    <w:rsid w:val="00602C3A"/>
    <w:rsid w:val="0060711F"/>
    <w:rsid w:val="00614396"/>
    <w:rsid w:val="00626E6B"/>
    <w:rsid w:val="00627715"/>
    <w:rsid w:val="00627E8A"/>
    <w:rsid w:val="00630ADC"/>
    <w:rsid w:val="00642180"/>
    <w:rsid w:val="00642CE6"/>
    <w:rsid w:val="006433F9"/>
    <w:rsid w:val="0064547B"/>
    <w:rsid w:val="00657DA4"/>
    <w:rsid w:val="0066241C"/>
    <w:rsid w:val="0067270A"/>
    <w:rsid w:val="00677B52"/>
    <w:rsid w:val="00687FC9"/>
    <w:rsid w:val="006951C9"/>
    <w:rsid w:val="006A0EE1"/>
    <w:rsid w:val="006A29A9"/>
    <w:rsid w:val="006A38CA"/>
    <w:rsid w:val="006A40DB"/>
    <w:rsid w:val="006A483A"/>
    <w:rsid w:val="006A608C"/>
    <w:rsid w:val="006B1604"/>
    <w:rsid w:val="006C57D7"/>
    <w:rsid w:val="006C6A1B"/>
    <w:rsid w:val="006C70BC"/>
    <w:rsid w:val="006D2E02"/>
    <w:rsid w:val="006E001F"/>
    <w:rsid w:val="006E0587"/>
    <w:rsid w:val="006E4BAE"/>
    <w:rsid w:val="006E5506"/>
    <w:rsid w:val="006F65A8"/>
    <w:rsid w:val="006F7FCD"/>
    <w:rsid w:val="00700D17"/>
    <w:rsid w:val="0070435D"/>
    <w:rsid w:val="0071431B"/>
    <w:rsid w:val="00717045"/>
    <w:rsid w:val="00721333"/>
    <w:rsid w:val="007241EC"/>
    <w:rsid w:val="00724284"/>
    <w:rsid w:val="00724BA1"/>
    <w:rsid w:val="00724F3D"/>
    <w:rsid w:val="00727204"/>
    <w:rsid w:val="00736582"/>
    <w:rsid w:val="00737015"/>
    <w:rsid w:val="00742F61"/>
    <w:rsid w:val="0075445A"/>
    <w:rsid w:val="007609B5"/>
    <w:rsid w:val="007649E9"/>
    <w:rsid w:val="00766D3E"/>
    <w:rsid w:val="00772136"/>
    <w:rsid w:val="00776860"/>
    <w:rsid w:val="0077696C"/>
    <w:rsid w:val="0077702A"/>
    <w:rsid w:val="0078596E"/>
    <w:rsid w:val="007860F0"/>
    <w:rsid w:val="007868BB"/>
    <w:rsid w:val="007872BC"/>
    <w:rsid w:val="0078731C"/>
    <w:rsid w:val="00791109"/>
    <w:rsid w:val="007912D6"/>
    <w:rsid w:val="0079270F"/>
    <w:rsid w:val="007A0AAC"/>
    <w:rsid w:val="007A5370"/>
    <w:rsid w:val="007A6A22"/>
    <w:rsid w:val="007B07F5"/>
    <w:rsid w:val="007B3573"/>
    <w:rsid w:val="007B37EC"/>
    <w:rsid w:val="007B4019"/>
    <w:rsid w:val="007C2639"/>
    <w:rsid w:val="007C6AFC"/>
    <w:rsid w:val="007D3522"/>
    <w:rsid w:val="007E0EB5"/>
    <w:rsid w:val="007E29AE"/>
    <w:rsid w:val="007F041B"/>
    <w:rsid w:val="007F7A33"/>
    <w:rsid w:val="00804A9F"/>
    <w:rsid w:val="0080642A"/>
    <w:rsid w:val="00813B46"/>
    <w:rsid w:val="008223BF"/>
    <w:rsid w:val="00831576"/>
    <w:rsid w:val="008418A7"/>
    <w:rsid w:val="00845ED4"/>
    <w:rsid w:val="008502B2"/>
    <w:rsid w:val="008518BE"/>
    <w:rsid w:val="00854030"/>
    <w:rsid w:val="00854711"/>
    <w:rsid w:val="00862565"/>
    <w:rsid w:val="00863B07"/>
    <w:rsid w:val="00876A7D"/>
    <w:rsid w:val="00881E67"/>
    <w:rsid w:val="0088671B"/>
    <w:rsid w:val="00896269"/>
    <w:rsid w:val="008A12F5"/>
    <w:rsid w:val="008A70A5"/>
    <w:rsid w:val="008B0179"/>
    <w:rsid w:val="008B35B5"/>
    <w:rsid w:val="008B4B19"/>
    <w:rsid w:val="008B4D6B"/>
    <w:rsid w:val="008B6029"/>
    <w:rsid w:val="008B78E5"/>
    <w:rsid w:val="008C1352"/>
    <w:rsid w:val="008C1A4D"/>
    <w:rsid w:val="008C3E5E"/>
    <w:rsid w:val="008E1BAD"/>
    <w:rsid w:val="008E5CB0"/>
    <w:rsid w:val="008E7880"/>
    <w:rsid w:val="008F4D92"/>
    <w:rsid w:val="0090096A"/>
    <w:rsid w:val="00906AA7"/>
    <w:rsid w:val="0091088D"/>
    <w:rsid w:val="00920586"/>
    <w:rsid w:val="00921A88"/>
    <w:rsid w:val="00923954"/>
    <w:rsid w:val="009241B7"/>
    <w:rsid w:val="009307A6"/>
    <w:rsid w:val="009337C9"/>
    <w:rsid w:val="00934A88"/>
    <w:rsid w:val="00936715"/>
    <w:rsid w:val="00951BD8"/>
    <w:rsid w:val="009750F5"/>
    <w:rsid w:val="009807A4"/>
    <w:rsid w:val="00981541"/>
    <w:rsid w:val="00984754"/>
    <w:rsid w:val="00991E9D"/>
    <w:rsid w:val="00993623"/>
    <w:rsid w:val="009A0312"/>
    <w:rsid w:val="009A15AB"/>
    <w:rsid w:val="009A4B74"/>
    <w:rsid w:val="009B227A"/>
    <w:rsid w:val="009B25A1"/>
    <w:rsid w:val="009B67DD"/>
    <w:rsid w:val="009C0795"/>
    <w:rsid w:val="009C62A8"/>
    <w:rsid w:val="009D0A82"/>
    <w:rsid w:val="009D67C3"/>
    <w:rsid w:val="009E23DB"/>
    <w:rsid w:val="009F2A14"/>
    <w:rsid w:val="009F4FC5"/>
    <w:rsid w:val="009F7C22"/>
    <w:rsid w:val="00A01026"/>
    <w:rsid w:val="00A03D55"/>
    <w:rsid w:val="00A17A20"/>
    <w:rsid w:val="00A21985"/>
    <w:rsid w:val="00A3178F"/>
    <w:rsid w:val="00A35A6F"/>
    <w:rsid w:val="00A35EFB"/>
    <w:rsid w:val="00A41239"/>
    <w:rsid w:val="00A4790A"/>
    <w:rsid w:val="00A531B7"/>
    <w:rsid w:val="00A53C6F"/>
    <w:rsid w:val="00A60022"/>
    <w:rsid w:val="00A676C9"/>
    <w:rsid w:val="00A86493"/>
    <w:rsid w:val="00A86DFE"/>
    <w:rsid w:val="00A922D3"/>
    <w:rsid w:val="00A935A3"/>
    <w:rsid w:val="00A9506A"/>
    <w:rsid w:val="00A950CE"/>
    <w:rsid w:val="00A95366"/>
    <w:rsid w:val="00AA1C13"/>
    <w:rsid w:val="00AA44EE"/>
    <w:rsid w:val="00AB4A61"/>
    <w:rsid w:val="00AB5659"/>
    <w:rsid w:val="00AC2AF2"/>
    <w:rsid w:val="00AC4B32"/>
    <w:rsid w:val="00AD087C"/>
    <w:rsid w:val="00AD2D71"/>
    <w:rsid w:val="00AD36E1"/>
    <w:rsid w:val="00AD37E3"/>
    <w:rsid w:val="00AD65FA"/>
    <w:rsid w:val="00AE54EE"/>
    <w:rsid w:val="00AF0B38"/>
    <w:rsid w:val="00AF31B9"/>
    <w:rsid w:val="00B04AA3"/>
    <w:rsid w:val="00B05EC8"/>
    <w:rsid w:val="00B077AC"/>
    <w:rsid w:val="00B111C2"/>
    <w:rsid w:val="00B1130A"/>
    <w:rsid w:val="00B21446"/>
    <w:rsid w:val="00B23ABA"/>
    <w:rsid w:val="00B267C6"/>
    <w:rsid w:val="00B404B2"/>
    <w:rsid w:val="00B43079"/>
    <w:rsid w:val="00B43EA4"/>
    <w:rsid w:val="00B45561"/>
    <w:rsid w:val="00B521B8"/>
    <w:rsid w:val="00B577C9"/>
    <w:rsid w:val="00B63D58"/>
    <w:rsid w:val="00B63D7E"/>
    <w:rsid w:val="00B66C14"/>
    <w:rsid w:val="00B7303B"/>
    <w:rsid w:val="00B73608"/>
    <w:rsid w:val="00B82E70"/>
    <w:rsid w:val="00B833AC"/>
    <w:rsid w:val="00B84795"/>
    <w:rsid w:val="00B84DFE"/>
    <w:rsid w:val="00B90D56"/>
    <w:rsid w:val="00B95B50"/>
    <w:rsid w:val="00BA2C80"/>
    <w:rsid w:val="00BA3052"/>
    <w:rsid w:val="00BA70D5"/>
    <w:rsid w:val="00BA7829"/>
    <w:rsid w:val="00BB021E"/>
    <w:rsid w:val="00BB2518"/>
    <w:rsid w:val="00BC4A9F"/>
    <w:rsid w:val="00BD2B65"/>
    <w:rsid w:val="00BD3E61"/>
    <w:rsid w:val="00BD6C72"/>
    <w:rsid w:val="00BE0DC2"/>
    <w:rsid w:val="00BE11E7"/>
    <w:rsid w:val="00BE5C5E"/>
    <w:rsid w:val="00BF31EA"/>
    <w:rsid w:val="00BF3DAF"/>
    <w:rsid w:val="00BF609A"/>
    <w:rsid w:val="00C019F8"/>
    <w:rsid w:val="00C0617C"/>
    <w:rsid w:val="00C13CA7"/>
    <w:rsid w:val="00C217C5"/>
    <w:rsid w:val="00C358AC"/>
    <w:rsid w:val="00C37822"/>
    <w:rsid w:val="00C40ED9"/>
    <w:rsid w:val="00C449E9"/>
    <w:rsid w:val="00C50803"/>
    <w:rsid w:val="00C5165F"/>
    <w:rsid w:val="00C568B8"/>
    <w:rsid w:val="00C603DE"/>
    <w:rsid w:val="00C62292"/>
    <w:rsid w:val="00C72B66"/>
    <w:rsid w:val="00C75F0D"/>
    <w:rsid w:val="00C8193A"/>
    <w:rsid w:val="00C827E5"/>
    <w:rsid w:val="00C82D21"/>
    <w:rsid w:val="00C85F01"/>
    <w:rsid w:val="00C97BB6"/>
    <w:rsid w:val="00CA2008"/>
    <w:rsid w:val="00CA2FB2"/>
    <w:rsid w:val="00CA345A"/>
    <w:rsid w:val="00CA742B"/>
    <w:rsid w:val="00CB388D"/>
    <w:rsid w:val="00CB3C62"/>
    <w:rsid w:val="00CC142F"/>
    <w:rsid w:val="00CC2EE2"/>
    <w:rsid w:val="00CC4D18"/>
    <w:rsid w:val="00CD1E86"/>
    <w:rsid w:val="00CD23D7"/>
    <w:rsid w:val="00CD36BA"/>
    <w:rsid w:val="00CD5BA7"/>
    <w:rsid w:val="00CE3238"/>
    <w:rsid w:val="00CE6093"/>
    <w:rsid w:val="00CE6AC8"/>
    <w:rsid w:val="00CE7250"/>
    <w:rsid w:val="00CF454D"/>
    <w:rsid w:val="00CF4A06"/>
    <w:rsid w:val="00CF6E56"/>
    <w:rsid w:val="00CF6FDD"/>
    <w:rsid w:val="00D06DAF"/>
    <w:rsid w:val="00D11D01"/>
    <w:rsid w:val="00D27661"/>
    <w:rsid w:val="00D31197"/>
    <w:rsid w:val="00D32ED4"/>
    <w:rsid w:val="00D42C63"/>
    <w:rsid w:val="00D45BA2"/>
    <w:rsid w:val="00D46DA8"/>
    <w:rsid w:val="00D502BB"/>
    <w:rsid w:val="00D571E8"/>
    <w:rsid w:val="00D76D20"/>
    <w:rsid w:val="00D833B7"/>
    <w:rsid w:val="00D87656"/>
    <w:rsid w:val="00DA05C9"/>
    <w:rsid w:val="00DA618F"/>
    <w:rsid w:val="00DB2DBC"/>
    <w:rsid w:val="00DB488C"/>
    <w:rsid w:val="00DC3019"/>
    <w:rsid w:val="00DD03D4"/>
    <w:rsid w:val="00DD1168"/>
    <w:rsid w:val="00DD1E6C"/>
    <w:rsid w:val="00DD2AF1"/>
    <w:rsid w:val="00DD64ED"/>
    <w:rsid w:val="00DE1B77"/>
    <w:rsid w:val="00DE252A"/>
    <w:rsid w:val="00DE3E02"/>
    <w:rsid w:val="00DF02AA"/>
    <w:rsid w:val="00DF1D97"/>
    <w:rsid w:val="00DF7B67"/>
    <w:rsid w:val="00E00247"/>
    <w:rsid w:val="00E023F8"/>
    <w:rsid w:val="00E030F2"/>
    <w:rsid w:val="00E03316"/>
    <w:rsid w:val="00E055B2"/>
    <w:rsid w:val="00E058CE"/>
    <w:rsid w:val="00E1116C"/>
    <w:rsid w:val="00E14AFC"/>
    <w:rsid w:val="00E16D29"/>
    <w:rsid w:val="00E2128A"/>
    <w:rsid w:val="00E30AAD"/>
    <w:rsid w:val="00E32418"/>
    <w:rsid w:val="00E34BFE"/>
    <w:rsid w:val="00E36D0C"/>
    <w:rsid w:val="00E37CE0"/>
    <w:rsid w:val="00E37E9B"/>
    <w:rsid w:val="00E51202"/>
    <w:rsid w:val="00E57BF1"/>
    <w:rsid w:val="00E62C7F"/>
    <w:rsid w:val="00E6591B"/>
    <w:rsid w:val="00E66FA1"/>
    <w:rsid w:val="00E7554B"/>
    <w:rsid w:val="00E87207"/>
    <w:rsid w:val="00E87F17"/>
    <w:rsid w:val="00E92402"/>
    <w:rsid w:val="00EA7835"/>
    <w:rsid w:val="00EB1FD5"/>
    <w:rsid w:val="00EB37C5"/>
    <w:rsid w:val="00EB4705"/>
    <w:rsid w:val="00EC0E34"/>
    <w:rsid w:val="00EC5A6D"/>
    <w:rsid w:val="00ED2817"/>
    <w:rsid w:val="00ED4BF1"/>
    <w:rsid w:val="00ED5F9C"/>
    <w:rsid w:val="00EE62DF"/>
    <w:rsid w:val="00EF2293"/>
    <w:rsid w:val="00EF37DE"/>
    <w:rsid w:val="00F01C70"/>
    <w:rsid w:val="00F021FB"/>
    <w:rsid w:val="00F0365C"/>
    <w:rsid w:val="00F03F27"/>
    <w:rsid w:val="00F06E0D"/>
    <w:rsid w:val="00F111C5"/>
    <w:rsid w:val="00F13A0B"/>
    <w:rsid w:val="00F247CF"/>
    <w:rsid w:val="00F2739F"/>
    <w:rsid w:val="00F30680"/>
    <w:rsid w:val="00F435E2"/>
    <w:rsid w:val="00F4465D"/>
    <w:rsid w:val="00F4560E"/>
    <w:rsid w:val="00F45785"/>
    <w:rsid w:val="00F474FD"/>
    <w:rsid w:val="00F513AA"/>
    <w:rsid w:val="00F51662"/>
    <w:rsid w:val="00F61819"/>
    <w:rsid w:val="00F6642C"/>
    <w:rsid w:val="00F70BBA"/>
    <w:rsid w:val="00F73678"/>
    <w:rsid w:val="00F85284"/>
    <w:rsid w:val="00F92954"/>
    <w:rsid w:val="00F95D78"/>
    <w:rsid w:val="00FA01A2"/>
    <w:rsid w:val="00FA090F"/>
    <w:rsid w:val="00FA4A33"/>
    <w:rsid w:val="00FB0B08"/>
    <w:rsid w:val="00FB25BF"/>
    <w:rsid w:val="00FB2BC7"/>
    <w:rsid w:val="00FB3193"/>
    <w:rsid w:val="00FC1106"/>
    <w:rsid w:val="00FC6C8D"/>
    <w:rsid w:val="00FC7551"/>
    <w:rsid w:val="00FD24FA"/>
    <w:rsid w:val="00FD4A8D"/>
    <w:rsid w:val="00FD6113"/>
    <w:rsid w:val="00FE1586"/>
    <w:rsid w:val="00FF39BE"/>
    <w:rsid w:val="00FF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D0F42"/>
  <w15:docId w15:val="{16962027-351F-4C4E-A74E-07E75BE3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61"/>
    <w:rPr>
      <w:sz w:val="24"/>
      <w:szCs w:val="24"/>
    </w:rPr>
  </w:style>
  <w:style w:type="paragraph" w:styleId="1">
    <w:name w:val="heading 1"/>
    <w:basedOn w:val="a"/>
    <w:next w:val="a"/>
    <w:qFormat/>
    <w:rsid w:val="00AD37E3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837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604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252A"/>
    <w:pPr>
      <w:ind w:left="5529"/>
      <w:jc w:val="center"/>
    </w:pPr>
    <w:rPr>
      <w:sz w:val="20"/>
      <w:szCs w:val="20"/>
    </w:rPr>
  </w:style>
  <w:style w:type="character" w:styleId="a4">
    <w:name w:val="Hyperlink"/>
    <w:basedOn w:val="a0"/>
    <w:uiPriority w:val="99"/>
    <w:rsid w:val="00B84DFE"/>
    <w:rPr>
      <w:color w:val="0000FF"/>
      <w:u w:val="single"/>
    </w:rPr>
  </w:style>
  <w:style w:type="paragraph" w:styleId="a5">
    <w:name w:val="Body Text"/>
    <w:basedOn w:val="a"/>
    <w:link w:val="a6"/>
    <w:rsid w:val="00483776"/>
    <w:pPr>
      <w:spacing w:after="120"/>
    </w:pPr>
  </w:style>
  <w:style w:type="table" w:styleId="a7">
    <w:name w:val="Table Grid"/>
    <w:basedOn w:val="a1"/>
    <w:uiPriority w:val="39"/>
    <w:rsid w:val="00F73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0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Document Map"/>
    <w:basedOn w:val="a"/>
    <w:semiHidden/>
    <w:rsid w:val="00FF4B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0F486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9">
    <w:name w:val="FollowedHyperlink"/>
    <w:basedOn w:val="a0"/>
    <w:rsid w:val="00363EDD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E36D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36D0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1D88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4604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7303B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F41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41AF"/>
    <w:rPr>
      <w:sz w:val="24"/>
      <w:szCs w:val="24"/>
    </w:rPr>
  </w:style>
  <w:style w:type="paragraph" w:styleId="af">
    <w:name w:val="footer"/>
    <w:basedOn w:val="a"/>
    <w:link w:val="af0"/>
    <w:unhideWhenUsed/>
    <w:rsid w:val="002F41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F41AF"/>
    <w:rPr>
      <w:sz w:val="24"/>
      <w:szCs w:val="24"/>
    </w:rPr>
  </w:style>
  <w:style w:type="character" w:customStyle="1" w:styleId="FontStyle13">
    <w:name w:val="Font Style13"/>
    <w:uiPriority w:val="99"/>
    <w:rsid w:val="00486657"/>
    <w:rPr>
      <w:rFonts w:ascii="Times New Roman" w:hAnsi="Times New Roman" w:cs="Times New Roman"/>
      <w:sz w:val="22"/>
      <w:szCs w:val="22"/>
    </w:rPr>
  </w:style>
  <w:style w:type="character" w:styleId="af1">
    <w:name w:val="Strong"/>
    <w:basedOn w:val="a0"/>
    <w:uiPriority w:val="22"/>
    <w:qFormat/>
    <w:rsid w:val="00486657"/>
    <w:rPr>
      <w:b/>
      <w:bCs/>
    </w:rPr>
  </w:style>
  <w:style w:type="paragraph" w:styleId="af2">
    <w:name w:val="No Spacing"/>
    <w:link w:val="af3"/>
    <w:uiPriority w:val="1"/>
    <w:qFormat/>
    <w:rsid w:val="00297D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link w:val="af2"/>
    <w:uiPriority w:val="99"/>
    <w:locked/>
    <w:rsid w:val="00CF6E56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2">
    <w:name w:val="Font Style12"/>
    <w:uiPriority w:val="99"/>
    <w:rsid w:val="00CF6E56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FC7551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link w:val="21"/>
    <w:rsid w:val="00FC7551"/>
    <w:rPr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link w:val="10"/>
    <w:rsid w:val="00FC7551"/>
    <w:rPr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FC7551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C7551"/>
    <w:pPr>
      <w:widowControl w:val="0"/>
      <w:shd w:val="clear" w:color="auto" w:fill="FFFFFF"/>
      <w:spacing w:after="360" w:line="307" w:lineRule="exact"/>
    </w:pPr>
    <w:rPr>
      <w:b/>
      <w:bCs/>
      <w:sz w:val="26"/>
      <w:szCs w:val="26"/>
    </w:rPr>
  </w:style>
  <w:style w:type="paragraph" w:customStyle="1" w:styleId="10">
    <w:name w:val="Основной текст1"/>
    <w:basedOn w:val="a"/>
    <w:link w:val="af4"/>
    <w:rsid w:val="00FC7551"/>
    <w:pPr>
      <w:widowControl w:val="0"/>
      <w:shd w:val="clear" w:color="auto" w:fill="FFFFFF"/>
      <w:spacing w:before="360" w:line="298" w:lineRule="exact"/>
      <w:jc w:val="both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FC755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b/>
      <w:bCs/>
      <w:sz w:val="26"/>
      <w:szCs w:val="26"/>
    </w:rPr>
  </w:style>
  <w:style w:type="paragraph" w:customStyle="1" w:styleId="22">
    <w:name w:val="Основной текст2"/>
    <w:basedOn w:val="a"/>
    <w:rsid w:val="00AD36E1"/>
    <w:pPr>
      <w:shd w:val="clear" w:color="auto" w:fill="FFFFFF"/>
      <w:spacing w:before="480" w:after="240" w:line="322" w:lineRule="exact"/>
    </w:pPr>
    <w:rPr>
      <w:sz w:val="26"/>
      <w:szCs w:val="26"/>
    </w:rPr>
  </w:style>
  <w:style w:type="paragraph" w:styleId="af5">
    <w:name w:val="Normal (Web)"/>
    <w:basedOn w:val="a"/>
    <w:uiPriority w:val="99"/>
    <w:unhideWhenUsed/>
    <w:rsid w:val="00AD36E1"/>
    <w:pPr>
      <w:spacing w:before="100" w:beforeAutospacing="1" w:after="100" w:afterAutospacing="1"/>
    </w:pPr>
  </w:style>
  <w:style w:type="character" w:customStyle="1" w:styleId="style13261328840000000771apple-style-span">
    <w:name w:val="style_13261328840000000771apple-style-span"/>
    <w:basedOn w:val="a0"/>
    <w:rsid w:val="0083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ebyschev00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2DA5-D191-472D-9F07-7BD8FE7C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открытого конкурса по проведению мероприятий республиканской целевой программы «Русский язык (2007 – 2010годы)» на 2008год</vt:lpstr>
    </vt:vector>
  </TitlesOfParts>
  <Company>SPecialiST RePack</Company>
  <LinksUpToDate>false</LinksUpToDate>
  <CharactersWithSpaces>18620</CharactersWithSpaces>
  <SharedDoc>false</SharedDoc>
  <HLinks>
    <vt:vector size="6" baseType="variant">
      <vt:variant>
        <vt:i4>8060972</vt:i4>
      </vt:variant>
      <vt:variant>
        <vt:i4>0</vt:i4>
      </vt:variant>
      <vt:variant>
        <vt:i4>0</vt:i4>
      </vt:variant>
      <vt:variant>
        <vt:i4>5</vt:i4>
      </vt:variant>
      <vt:variant>
        <vt:lpwstr>http://www.dagtorgi.ru/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открытого конкурса по проведению мероприятий республиканской целевой программы «Русский язык (2007 – 2010годы)» на 2008год</dc:title>
  <dc:creator>User</dc:creator>
  <cp:lastModifiedBy>user</cp:lastModifiedBy>
  <cp:revision>2</cp:revision>
  <cp:lastPrinted>2019-02-28T10:00:00Z</cp:lastPrinted>
  <dcterms:created xsi:type="dcterms:W3CDTF">2020-02-28T14:12:00Z</dcterms:created>
  <dcterms:modified xsi:type="dcterms:W3CDTF">2020-02-28T14:12:00Z</dcterms:modified>
</cp:coreProperties>
</file>